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817" w:rsidRPr="006428B0" w:rsidRDefault="00FA0817" w:rsidP="00CE298A">
      <w:pPr>
        <w:ind w:firstLine="0"/>
        <w:jc w:val="center"/>
        <w:rPr>
          <w:rFonts w:ascii="Palatino Linotype" w:hAnsi="Palatino Linotype"/>
          <w:b/>
          <w:lang w:val="en-US"/>
        </w:rPr>
      </w:pPr>
      <w:r w:rsidRPr="006428B0">
        <w:rPr>
          <w:rFonts w:ascii="Palatino Linotype" w:hAnsi="Palatino Linotype"/>
          <w:b/>
          <w:lang w:val="en-US"/>
        </w:rPr>
        <w:t>"BASES OF MILITARY DIPLOMACY"</w:t>
      </w:r>
    </w:p>
    <w:p w:rsidR="00FA0817" w:rsidRPr="006428B0" w:rsidRDefault="00FA0817" w:rsidP="00CE298A">
      <w:pPr>
        <w:ind w:firstLine="0"/>
        <w:jc w:val="center"/>
        <w:rPr>
          <w:rFonts w:ascii="Palatino Linotype" w:hAnsi="Palatino Linotype"/>
          <w:b/>
          <w:lang w:val="en-US"/>
        </w:rPr>
      </w:pPr>
      <w:r w:rsidRPr="006428B0">
        <w:rPr>
          <w:rFonts w:ascii="Palatino Linotype" w:hAnsi="Palatino Linotype"/>
          <w:b/>
          <w:lang w:val="en-US"/>
        </w:rPr>
        <w:t xml:space="preserve">For third-year students of the Department of International Relations, for </w:t>
      </w:r>
      <w:r w:rsidRPr="0005565C">
        <w:rPr>
          <w:rFonts w:ascii="Palatino Linotype" w:hAnsi="Palatino Linotype"/>
          <w:b/>
          <w:lang w:val="en-US"/>
        </w:rPr>
        <w:t>2023</w:t>
      </w:r>
      <w:r w:rsidRPr="006428B0">
        <w:rPr>
          <w:rFonts w:ascii="Palatino Linotype" w:hAnsi="Palatino Linotype"/>
          <w:b/>
          <w:lang w:val="en-US"/>
        </w:rPr>
        <w:t>-20</w:t>
      </w:r>
      <w:r w:rsidRPr="0005565C">
        <w:rPr>
          <w:rFonts w:ascii="Palatino Linotype" w:hAnsi="Palatino Linotype"/>
          <w:b/>
          <w:lang w:val="en-US"/>
        </w:rPr>
        <w:t>24</w:t>
      </w:r>
      <w:r>
        <w:rPr>
          <w:rFonts w:ascii="Palatino Linotype" w:hAnsi="Palatino Linotype"/>
          <w:b/>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Military diplomacy is designed to solve two problems?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to develop military cooperation with the host country and information support (intelligence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relationship between society and the government in ensuring national security;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issues of ensuring national and regional security against modern threats;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information support and cooperation;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addressing world threats and ensuring the safety of society from them</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Professor V</w:t>
      </w:r>
      <w:r>
        <w:rPr>
          <w:rFonts w:ascii="Palatino Linotype" w:hAnsi="Palatino Linotype"/>
          <w:lang w:val="en-US"/>
        </w:rPr>
        <w:t xml:space="preserve">. </w:t>
      </w:r>
      <w:r w:rsidRPr="006428B0">
        <w:rPr>
          <w:rFonts w:ascii="Palatino Linotype" w:hAnsi="Palatino Linotype"/>
          <w:lang w:val="en-US"/>
        </w:rPr>
        <w:t>Vinokurov takes military attaches as a basis for military diplomacy?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men who represented the military department of their state in front of the military department of the host country;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people engaged in economic and commercial affairs;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people involved in political affairs;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people involved in information support and cooperation;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people involved in addressing global threats and ensuring public safety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emperor Russian military diplomacy was the starting point?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Under Peter I, whom contemporaries called the king-diplomat;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Under Ivan the Terrible;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Under Alexander II;</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With Nicholas I;</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With Peter II</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To what extent were diplomats knowledgeable in the art of war under Peter I?</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At the end of the XVII century, the king conceived the idea of ​​the need to introduce officers into the embassies for a more detailed study of the armed forces of the host country</w:t>
      </w:r>
      <w:r>
        <w:rPr>
          <w:rFonts w:ascii="Palatino Linotype" w:hAnsi="Palatino Linotype"/>
          <w:lang w:val="en-US"/>
        </w:rPr>
        <w:t xml:space="preserve">. </w:t>
      </w:r>
      <w:r w:rsidRPr="006428B0">
        <w:rPr>
          <w:rFonts w:ascii="Palatino Linotype" w:hAnsi="Palatino Linotype"/>
          <w:lang w:val="en-US"/>
        </w:rPr>
        <w:t>"Comprehending the main specialty, they simultaneously studied the language, life and customs of the host country, rotated in circles that were close to them in social status</w:t>
      </w:r>
      <w:r>
        <w:rPr>
          <w:rFonts w:ascii="Palatino Linotype" w:hAnsi="Palatino Linotype"/>
          <w:lang w:val="en-US"/>
        </w:rPr>
        <w:t xml:space="preserve">. </w:t>
      </w:r>
      <w:r w:rsidRPr="006428B0">
        <w:rPr>
          <w:rFonts w:ascii="Palatino Linotype" w:hAnsi="Palatino Linotype"/>
          <w:lang w:val="en-US"/>
        </w:rPr>
        <w:t>" Land and naval officers sent abroad received secret orders to study the armies and fleets of the host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Land and naval officers sent abroad received secret orders to study the armies and fleets of the host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at the end of the XVII century, the king conceived the idea of ​​the need to introduce officers into the embassies to obtain information abroad;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were aware of the issues of ensuring national and regional security against threats;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Under Peter II, land and naval officers who were sent abroad received secret orders to study the armies and fleets of the host countries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information did Prince A</w:t>
      </w:r>
      <w:r>
        <w:rPr>
          <w:rFonts w:ascii="Palatino Linotype" w:hAnsi="Palatino Linotype"/>
          <w:lang w:val="en-US"/>
        </w:rPr>
        <w:t xml:space="preserve">. </w:t>
      </w:r>
      <w:r w:rsidRPr="006428B0">
        <w:rPr>
          <w:rFonts w:ascii="Palatino Linotype" w:hAnsi="Palatino Linotype"/>
          <w:lang w:val="en-US"/>
        </w:rPr>
        <w:t>Khilkov take measures to destroy the Swedish ships on the distant approaches to the city?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about the upcoming action of the Swedes against Arkhangelsk in 1701, Peter I took measures;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about the upcoming action of the Swedes against Orenburg in 1701, Peter I took measures;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about the upcoming action of the Swedes against Murmansk in 1701, Peter I took measures;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about the upcoming action of the Swedes against Khabarovsk in 1701, Peter I took measures;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about the upcoming action of the Swedes against Kiev in 1701, Peter I took measures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Which of these definitions of diplomacy is considered more complete and perfect?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Diplomacy is the official activity of the heads of state, government, special bodies of foreign relations and their foreign missions to conduct negotiations, correspondence, non-military practical activities in order to implement foreign policy objectives, protect the rights and interests of the state, its institutions and citizens abroad</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Diplomacy is the science of foreign relations, the basis of which is the study of diplomas or written documents signed between rulers;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diplomacy is the conduct of international relations through negotiations, the method by which these relations are regulated and maintained by ambassadors and envoys;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Diplomacy is the art of international negotiations;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Diplomacy is the art of representation and intercourse between states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categories of attache do you know?</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naval, special, press attach</w:t>
      </w:r>
      <w:r w:rsidRPr="006428B0">
        <w:rPr>
          <w:rFonts w:ascii="Palatino Linotype" w:hAnsi="Palatino Linotype" w:cs="Cambria"/>
          <w:lang w:val="en-US"/>
        </w:rPr>
        <w:t>é</w:t>
      </w:r>
      <w:r w:rsidRPr="006428B0">
        <w:rPr>
          <w:rFonts w:ascii="Palatino Linotype" w:hAnsi="Palatino Linotype"/>
          <w:lang w:val="en-US"/>
        </w:rPr>
        <w:t>, diplomatic attach</w:t>
      </w:r>
      <w:r w:rsidRPr="006428B0">
        <w:rPr>
          <w:rFonts w:ascii="Palatino Linotype" w:hAnsi="Palatino Linotype" w:cs="Cambria"/>
          <w:lang w:val="en-US"/>
        </w:rPr>
        <w:t>é</w:t>
      </w:r>
      <w:r w:rsidRPr="006428B0">
        <w:rPr>
          <w:rFonts w:ascii="Palatino Linotype" w:hAnsi="Palatino Linotype"/>
          <w:lang w:val="en-US"/>
        </w:rPr>
        <w:t>, honorary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special, press attache, diplomatic attache,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honorary, cultural, military, sports;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military attache, naval, air force;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technical, cultural, special, military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what year did the Revolutionary Military Council establish the institution of military attaches as plenipotentiaries of the RSFSR in countries with which peace was concluded and diplomatic relations were established?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the summer of 1920;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the fall of 1918;</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the Autumn of 1919;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​​the summer of 1921;</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the spring of 1920</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what year was HASA (Military Academy of the Red (then Soviet</w:t>
      </w:r>
      <w:r>
        <w:rPr>
          <w:rFonts w:ascii="Palatino Linotype" w:hAnsi="Palatino Linotype"/>
          <w:lang w:val="en-US"/>
        </w:rPr>
        <w:t xml:space="preserve">) </w:t>
      </w:r>
      <w:r w:rsidRPr="006428B0">
        <w:rPr>
          <w:rFonts w:ascii="Palatino Linotype" w:hAnsi="Palatino Linotype"/>
          <w:lang w:val="en-US"/>
        </w:rPr>
        <w:t>Army</w:t>
      </w:r>
      <w:r>
        <w:rPr>
          <w:rFonts w:ascii="Palatino Linotype" w:hAnsi="Palatino Linotype"/>
          <w:lang w:val="en-US"/>
        </w:rPr>
        <w:t xml:space="preserve">) </w:t>
      </w:r>
      <w:r w:rsidRPr="006428B0">
        <w:rPr>
          <w:rFonts w:ascii="Palatino Linotype" w:hAnsi="Palatino Linotype"/>
          <w:lang w:val="en-US"/>
        </w:rPr>
        <w:t>formed?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early 1946;</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at the end of 1945;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1943;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1942;</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1947</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Military doctrine or defense doctrine 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declaration on the state policy in the field of military (defense</w:t>
      </w:r>
      <w:r>
        <w:rPr>
          <w:rFonts w:ascii="Palatino Linotype" w:hAnsi="Palatino Linotype"/>
          <w:lang w:val="en-US"/>
        </w:rPr>
        <w:t xml:space="preserve">) </w:t>
      </w:r>
      <w:r w:rsidRPr="006428B0">
        <w:rPr>
          <w:rFonts w:ascii="Palatino Linotype" w:hAnsi="Palatino Linotype"/>
          <w:lang w:val="en-US"/>
        </w:rPr>
        <w:t>security</w:t>
      </w:r>
      <w:r>
        <w:rPr>
          <w:rFonts w:ascii="Palatino Linotype" w:hAnsi="Palatino Linotype"/>
          <w:lang w:val="en-US"/>
        </w:rPr>
        <w:t xml:space="preserve">. </w:t>
      </w:r>
      <w:r w:rsidRPr="006428B0">
        <w:rPr>
          <w:rFonts w:ascii="Palatino Linotype" w:hAnsi="Palatino Linotype"/>
          <w:lang w:val="en-US"/>
        </w:rPr>
        <w:t>It is a system of official views and regulations that establish the direction of military construction, the preparation of the state and the armed forces for war, the ways and forms of its conduct;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defense policy and the preparation of the state for the armed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Declaration on State Security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Declaration on State Military Security Policy</w:t>
      </w:r>
      <w:r>
        <w:rPr>
          <w:rFonts w:ascii="Palatino Linotype" w:hAnsi="Palatino Linotype"/>
          <w:lang w:val="en-US"/>
        </w:rPr>
        <w:t xml:space="preserve">. </w:t>
      </w:r>
      <w:r w:rsidRPr="006428B0">
        <w:rPr>
          <w:rFonts w:ascii="Palatino Linotype" w:hAnsi="Palatino Linotype"/>
          <w:lang w:val="en-US"/>
        </w:rPr>
        <w:t>It is a system of views and regulations, preparing the state and the armed forces for war;</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This is a system of official views and regulations that establishes the direction of military construction, the preparation of the state and the armed forces for war, the methods and forms of its conduct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Doctrinal questions are enshrined 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National Security Concept and Foreign Policy Concept;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various legislative documents of peacetime and wartime (“Security Act”, “Defense Act”, “Act on military duties and military service” and others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combat and general war documents;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of the Constitution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what year was the first full-fledged military doctrine of the Russian Federation approved?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2000;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1998;</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2011;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2001;</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2007</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NATO’s military-political bloc was formed?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April 4, 1949;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May 4, 1946;</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July 5, 1950;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March 5, 1947;</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September 4, 1978</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NATO is</w:t>
      </w:r>
      <w:r w:rsidRPr="007A4263">
        <w:rPr>
          <w:rFonts w:ascii="Palatino Linotype" w:hAnsi="Palatino Linotype"/>
          <w:lang w:val="en-US"/>
        </w:rPr>
        <w:t>…</w:t>
      </w:r>
      <w:r w:rsidRPr="006428B0">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North Atlantic Treaty Organization, the North Atlantic Alliance is a military-political bloc that unites most of the countries of Europe, the USA and Canada</w:t>
      </w:r>
      <w:r>
        <w:rPr>
          <w:rFonts w:ascii="Palatino Linotype" w:hAnsi="Palatino Linotype"/>
          <w:lang w:val="en-US"/>
        </w:rPr>
        <w:t xml:space="preserve">. </w:t>
      </w:r>
      <w:r w:rsidRPr="006428B0">
        <w:rPr>
          <w:rFonts w:ascii="Palatino Linotype" w:hAnsi="Palatino Linotype"/>
          <w:lang w:val="en-US"/>
        </w:rPr>
        <w:t>Founded April 4, 1949 in the United States, with the goal of protecting Europe from Soviet influence;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Commonwealth of Independent States;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military doctrine;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collective security agreement;</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military-political bloc, uniting the majority of European countries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many strategies were adopted during the existence of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six strategies;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four strategies;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seven strategies;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five strategies;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ten strategies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what year was the strategy of “shield and sword” adopted in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1954;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1955;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1960;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1970;</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1953</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shield and sword strategy was based on</w:t>
      </w:r>
      <w:r>
        <w:rPr>
          <w:rFonts w:ascii="Palatino Linotype" w:hAnsi="Palatino Linotype"/>
          <w:lang w:val="en-US"/>
        </w:rPr>
        <w:t xml:space="preserve">. . . . . </w:t>
      </w:r>
      <w:r w:rsidRPr="006428B0">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of the American strategy of “massive retaliation” and assumed in any conflict with the USSR unrestricted use of nuclear weapons from the very beginning of the conflict</w:t>
      </w:r>
      <w:r>
        <w:rPr>
          <w:rFonts w:ascii="Palatino Linotype" w:hAnsi="Palatino Linotype"/>
          <w:lang w:val="en-US"/>
        </w:rPr>
        <w:t xml:space="preserve">. </w:t>
      </w:r>
      <w:r w:rsidRPr="006428B0">
        <w:rPr>
          <w:rFonts w:ascii="Palatino Linotype" w:hAnsi="Palatino Linotype"/>
          <w:lang w:val="en-US"/>
        </w:rPr>
        <w:t>The role of the "sword" was assigned to American nuclear forces deployed in Europe, the role of "shield" - the usual armed forces of the countries of the alliance in the European and Atlantic theaters of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declaration on the state policy in the field of military (defense</w:t>
      </w:r>
      <w:r>
        <w:rPr>
          <w:rFonts w:ascii="Palatino Linotype" w:hAnsi="Palatino Linotype"/>
          <w:lang w:val="en-US"/>
        </w:rPr>
        <w:t xml:space="preserve">) </w:t>
      </w:r>
      <w:r w:rsidRPr="006428B0">
        <w:rPr>
          <w:rFonts w:ascii="Palatino Linotype" w:hAnsi="Palatino Linotype"/>
          <w:lang w:val="en-US"/>
        </w:rPr>
        <w:t>security</w:t>
      </w:r>
      <w:r>
        <w:rPr>
          <w:rFonts w:ascii="Palatino Linotype" w:hAnsi="Palatino Linotype"/>
          <w:lang w:val="en-US"/>
        </w:rPr>
        <w:t xml:space="preserve">. </w:t>
      </w:r>
      <w:r w:rsidRPr="006428B0">
        <w:rPr>
          <w:rFonts w:ascii="Palatino Linotype" w:hAnsi="Palatino Linotype"/>
          <w:lang w:val="en-US"/>
        </w:rPr>
        <w:t>It is a system of official views and regulations that establish the direction of military construction, the preparation of the state and the armed forces for war, the ways and forms of its conduct;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system of official views and regulations establishing the directions of military construction, the preparation of the state and the armed forces for war, the methods and forms of its conduct;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an African strategy of massive retaliation and implied the unrestricted use of nuclear weapons in any conflict with the USSR;</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the European strategy of massive retaliation and implied the unrestricted use of nuclear weapons in any conflict with the USSR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what year was the strategy of "advanced defense" adopted in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1963;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1954;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1955;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1970;</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1953</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basis of "advanced defense" was the requirement of?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to prevent the loss of a significant part of the territory of the alliance</w:t>
      </w:r>
      <w:r>
        <w:rPr>
          <w:rFonts w:ascii="Palatino Linotype" w:hAnsi="Palatino Linotype"/>
          <w:lang w:val="en-US"/>
        </w:rPr>
        <w:t xml:space="preserve">. </w:t>
      </w:r>
      <w:r w:rsidRPr="006428B0">
        <w:rPr>
          <w:rFonts w:ascii="Palatino Linotype" w:hAnsi="Palatino Linotype"/>
          <w:lang w:val="en-US"/>
        </w:rPr>
        <w:t>This concept actually envisioned the use of nuclear weapons at the very early stage of the development of a military conflict;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an African strategy of massive retaliation and implied the unrestricted use of nuclear weapons in any conflict with the USSR;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European strategy of massive retaliation and implied the unrestricted use of nuclear weapons in any conflict with the USSR;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system of official views and regulations establishing the directions of military construction, preparing the state and the armed forces for war, the methods and forms of its conduct;</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the declaration on state policy in the field of military (defense</w:t>
      </w:r>
      <w:r>
        <w:rPr>
          <w:rFonts w:ascii="Palatino Linotype" w:hAnsi="Palatino Linotype"/>
          <w:lang w:val="en-US"/>
        </w:rPr>
        <w:t xml:space="preserve">) </w:t>
      </w:r>
      <w:r w:rsidRPr="006428B0">
        <w:rPr>
          <w:rFonts w:ascii="Palatino Linotype" w:hAnsi="Palatino Linotype"/>
          <w:lang w:val="en-US"/>
        </w:rPr>
        <w:t>security</w:t>
      </w:r>
      <w:r>
        <w:rPr>
          <w:rFonts w:ascii="Palatino Linotype" w:hAnsi="Palatino Linotype"/>
          <w:lang w:val="en-US"/>
        </w:rPr>
        <w:t xml:space="preserve">. </w:t>
      </w:r>
      <w:r w:rsidRPr="006428B0">
        <w:rPr>
          <w:rFonts w:ascii="Palatino Linotype" w:hAnsi="Palatino Linotype"/>
          <w:lang w:val="en-US"/>
        </w:rPr>
        <w:t>It is a system of official views and regulations that establish the direction of military construction, the preparation of the state and the armed forces for war, the ways and forms of its conduct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what year was NATO adopting a “flexible response” strategy?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1967;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1954;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1963;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1955;</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1953</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did the strategy of “flexible response” envisage?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envisaged the conduct of general nuclear and limited wars, while limited war was seen as the stage of escalation of any hostilities into a general nuclear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strategy of "flexible response" envisaged universal and unlimited wars;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envisaged a policy of peaceful disarmament;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 system of official views and regulations establishing military development directions, preparing the state and the armed forces for war, ways and forms of conducting it;</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preventing loss of a significant part of the territory of the alliance</w:t>
      </w:r>
      <w:r>
        <w:rPr>
          <w:rFonts w:ascii="Palatino Linotype" w:hAnsi="Palatino Linotype"/>
          <w:lang w:val="en-US"/>
        </w:rPr>
        <w:t xml:space="preserve">. </w:t>
      </w:r>
      <w:r w:rsidRPr="006428B0">
        <w:rPr>
          <w:rFonts w:ascii="Palatino Linotype" w:hAnsi="Palatino Linotype"/>
          <w:lang w:val="en-US"/>
        </w:rPr>
        <w:t>This concept actually envisioned the use of nuclear weapons at the very early stage of the development of a military conflict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strategic concept, which was based on the political and military-strategic guidelines of the strategy of "flexible response", added to the changed military-political situation was adopted 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1991;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1954;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1955;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1967;</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1953</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Strategic concept based on the strategy of "flexible response" taking into account the military-political situation that has developed since the end of the Cold War 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1999;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1954;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1991;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1967;</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1955</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which year was the strategic concept “Active Involvement, Modern Defiance”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2010;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2009;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2003;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2005;</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1999</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basis of the active engagement, modern defensive strategic concept?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basis of this NATO strategy is the political and military-strategic guidelines of the previous strategic concept, taking into account the current military-political situation</w:t>
      </w:r>
      <w:r>
        <w:rPr>
          <w:rFonts w:ascii="Palatino Linotype" w:hAnsi="Palatino Linotype"/>
          <w:lang w:val="en-US"/>
        </w:rPr>
        <w:t xml:space="preserve">. </w:t>
      </w:r>
      <w:r w:rsidRPr="006428B0">
        <w:rPr>
          <w:rFonts w:ascii="Palatino Linotype" w:hAnsi="Palatino Linotype"/>
          <w:lang w:val="en-US"/>
        </w:rPr>
        <w:t>The Alliance is building a foundation for the development of a global military-political organization;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Strategic concept, based on the strategy of "flexible response" taking into account the military-political situation that has developed since the end of the cold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 strategic concept based on the political and military-strategic guidelines of the strategy of "flexible response", supplemented by the changed military-political situation;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Envisaged the conduct of general nuclear and limited wars, while limited war was seen as the stage of escalation of any hostilities into a general nuclear war;</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Preventing the loss of a significant part of the territory of the alliance</w:t>
      </w:r>
      <w:r>
        <w:rPr>
          <w:rFonts w:ascii="Palatino Linotype" w:hAnsi="Palatino Linotype"/>
          <w:lang w:val="en-US"/>
        </w:rPr>
        <w:t xml:space="preserve">. </w:t>
      </w:r>
      <w:r w:rsidRPr="006428B0">
        <w:rPr>
          <w:rFonts w:ascii="Palatino Linotype" w:hAnsi="Palatino Linotype"/>
          <w:lang w:val="en-US"/>
        </w:rPr>
        <w:t>This concept actually envisioned the use of nuclear weapons at the very early stage of the development of a military conflict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the three fundamental tasks of the Alliance?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collective defense, crisis management and cooperative security;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defense, politics and crisis management;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crisis management, cooperation and defense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defense policy, crisis management and cooperation;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collective defense, politics and economic development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Counter-terrorism organizations operating in the Central Asian region are?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CSTO, Antiterrorist Structure of the SCO,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CSTO, SCO Antiterrorist Structure, Red Cross;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antiterrorist structure of the SCO, OSCE, FIFA;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CSTO, Antiterrorist structure of the SCO, OSCE;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CSTO, SCO Anti-Terrorism Structure, ASEAN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Which regional and world organizations that operate in the Central Asian countries have operational military units?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CSTO;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OSCE;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SCO;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UN;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NATO</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main reason for the creation of operational units of the CSTO?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timely response and assistance to the country participating in the fight against extremist and terrorist groups;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showing the military forces of the organization;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to assist member countries in the event of natural disasters;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to pressure countries neighbors;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to maintain the constant readiness of the organization’s military units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name of the Chinese anti-terrorism concept that China uses extensively in its activities within the SCO?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"Three misfortunes: separatism, extremism and 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"Three misfortunes: drug trafficking, separatism and 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"Three misfortunes: separatism, drug trafficking and 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"Two misfortunes: separatism and terrorism";</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Fighting</w:t>
      </w:r>
      <w:r w:rsidRPr="0005565C">
        <w:rPr>
          <w:rFonts w:ascii="Palatino Linotype" w:hAnsi="Palatino Linotype"/>
          <w:lang w:val="en-US"/>
        </w:rPr>
        <w:t xml:space="preserve"> </w:t>
      </w:r>
      <w:r w:rsidRPr="006428B0">
        <w:rPr>
          <w:rFonts w:ascii="Palatino Linotype" w:hAnsi="Palatino Linotype"/>
          <w:lang w:val="en-US"/>
        </w:rPr>
        <w:t>capitalism</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Official titles conferred by diplomats are?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Ranks;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Classes;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Classroom;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Military titles;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Degrees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year was the US Army founded?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US Army was founded in 1775;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US Army was founded in 1765;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US Army was founded in 1774;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US Army was founded in 1770;</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The US Army was founded in 1779</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main task of counterintelligence?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prevent the enemy (both domestically and abroad</w:t>
      </w:r>
      <w:r>
        <w:rPr>
          <w:rFonts w:ascii="Palatino Linotype" w:hAnsi="Palatino Linotype"/>
          <w:lang w:val="en-US"/>
        </w:rPr>
        <w:t xml:space="preserve">) </w:t>
      </w:r>
      <w:r w:rsidRPr="006428B0">
        <w:rPr>
          <w:rFonts w:ascii="Palatino Linotype" w:hAnsi="Palatino Linotype"/>
          <w:lang w:val="en-US"/>
        </w:rPr>
        <w:t>from harming national interests, penetrating state structures and gaining access to secret documents</w:t>
      </w:r>
      <w:r>
        <w:rPr>
          <w:rFonts w:ascii="Palatino Linotype" w:hAnsi="Palatino Linotype"/>
          <w:lang w:val="en-US"/>
        </w:rPr>
        <w:t xml:space="preserve">. </w:t>
      </w:r>
      <w:r w:rsidRPr="006428B0">
        <w:rPr>
          <w:rFonts w:ascii="Palatino Linotype" w:hAnsi="Palatino Linotype"/>
          <w:lang w:val="en-US"/>
        </w:rPr>
        <w:t>For this purpose, a variety of means are used - checking candidates for state posts, official or secret censorship, supervision of various circles and groups in which any underground anti-government activity can be conducted;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coordination of activities of other members of the intelligence community in accordance with the main directions of foreign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receiving and processing information from diplomatic circles and public information;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US Army was founded in 1770;</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The US Army was founded in 1779</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years was the war for the independence of the United States?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1775-1783;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1774-1782;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1765-1780;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1735-1785;</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1773-1784</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year was the Caribbean crisis?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1962;</w:t>
      </w:r>
    </w:p>
    <w:p w:rsidR="00FA0817" w:rsidRDefault="00FA0817" w:rsidP="00CE298A">
      <w:pPr>
        <w:ind w:firstLine="0"/>
        <w:rPr>
          <w:rFonts w:ascii="Palatino Linotype" w:hAnsi="Palatino Linotype"/>
          <w:lang w:val="en-US"/>
        </w:rPr>
      </w:pPr>
      <w:r>
        <w:rPr>
          <w:rFonts w:ascii="Palatino Linotype" w:hAnsi="Palatino Linotype"/>
          <w:lang w:val="en-US"/>
        </w:rPr>
        <w:t>$B)</w:t>
      </w:r>
      <w:r w:rsidRPr="006428B0">
        <w:rPr>
          <w:rFonts w:ascii="Palatino Linotype" w:hAnsi="Palatino Linotype"/>
          <w:lang w:val="en-US"/>
        </w:rPr>
        <w:t xml:space="preserve"> in 1774;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1765;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1775;</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1773</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Caribbean crisis -?</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is a historical term that defines an extremely tense political, diplomatic and military confrontation between the Soviet Union and the United States in October 1962, which was caused by the US stationing of nuclear weapons in Turkey in 1961 and subsequently by secret deployment, and the deployment of military units in Cuba and units of the Armed Forces of the USSR, equipment and weapons, including nuclear weapons;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This is a crisis between the USSR and Britain in October 1962, which was caused by the deployment of nuclear weapons by the United Kingdom in Turkey in 1961 and subsequently by secret transfer, and the deployment of military units and subunits of the Armed Forces of the USSR, equipment and weapons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is a historical term that defines an extremely tense political, diplomatic and military confrontation between the Soviet Union and the United States in October 1963;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This is a historical term that defines an extremely tense political, diplomatic and military confrontation between the Soviet Union and the United States in October 1967, which was caused by the US stationing of nuclear weapons in Turkey in 1966 and subsequently by secret deployment, and military stationing in Cuba and units of the Armed Forces of the USSR, equipment and weapons, including nuclear weapons;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this is a crisis between the USSR and England in October 1965</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types of armed forces are there?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ground forces (ground forces</w:t>
      </w:r>
      <w:r>
        <w:rPr>
          <w:rFonts w:ascii="Palatino Linotype" w:hAnsi="Palatino Linotype"/>
          <w:lang w:val="en-US"/>
        </w:rPr>
        <w:t xml:space="preserve">) </w:t>
      </w:r>
      <w:r w:rsidRPr="006428B0">
        <w:rPr>
          <w:rFonts w:ascii="Palatino Linotype" w:hAnsi="Palatino Linotype"/>
          <w:lang w:val="en-US"/>
        </w:rPr>
        <w:t>, naval forces (navy, formerly navy, armada</w:t>
      </w:r>
      <w:r>
        <w:rPr>
          <w:rFonts w:ascii="Palatino Linotype" w:hAnsi="Palatino Linotype"/>
          <w:lang w:val="en-US"/>
        </w:rPr>
        <w:t xml:space="preserve">) </w:t>
      </w:r>
      <w:r w:rsidRPr="006428B0">
        <w:rPr>
          <w:rFonts w:ascii="Palatino Linotype" w:hAnsi="Palatino Linotype"/>
          <w:lang w:val="en-US"/>
        </w:rPr>
        <w:t>, air or aerospace forces (air fleet, air forces</w:t>
      </w:r>
      <w:r>
        <w:rPr>
          <w:rFonts w:ascii="Palatino Linotype" w:hAnsi="Palatino Linotype"/>
          <w:lang w:val="en-US"/>
        </w:rPr>
        <w:t xml:space="preserve">) </w:t>
      </w:r>
      <w:r w:rsidRPr="006428B0">
        <w:rPr>
          <w:rFonts w:ascii="Palatino Linotype" w:hAnsi="Palatino Linotype"/>
          <w:lang w:val="en-US"/>
        </w:rPr>
        <w:t>, space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space forces and ground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land forces and naval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air or aerospace forces (air force, air force</w:t>
      </w:r>
      <w:r>
        <w:rPr>
          <w:rFonts w:ascii="Palatino Linotype" w:hAnsi="Palatino Linotype"/>
          <w:lang w:val="en-US"/>
        </w:rPr>
        <w:t xml:space="preserve">) </w:t>
      </w:r>
      <w:r w:rsidRPr="006428B0">
        <w:rPr>
          <w:rFonts w:ascii="Palatino Linotype" w:hAnsi="Palatino Linotype"/>
          <w:lang w:val="en-US"/>
        </w:rPr>
        <w:t>, space forces;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ground forces (ground forces</w:t>
      </w:r>
      <w:r>
        <w:rPr>
          <w:rFonts w:ascii="Palatino Linotype" w:hAnsi="Palatino Linotype"/>
          <w:lang w:val="en-US"/>
        </w:rPr>
        <w:t xml:space="preserve">) </w:t>
      </w:r>
      <w:r w:rsidRPr="006428B0">
        <w:rPr>
          <w:rFonts w:ascii="Palatino Linotype" w:hAnsi="Palatino Linotype"/>
          <w:lang w:val="en-US"/>
        </w:rPr>
        <w:t>, naval forces (navy, formerly navy, armada</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year was the military doctrine of the Republic of Tajikistan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2005;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2001;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2003;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1999;</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2002</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39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military-political organizations are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CSTO, SCO and CIS;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SCO, CIS and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CIS, NATO and OSCE;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CIS, SCO and OSCE;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NATO, CIS and ASEAN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Armed Forces of the Republic of Tajikistan consist of?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Ground Forces, Mobile Forces, Air Force and Air Defense Forces (ASOL</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Ground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Air Force and Air Defense Forces (SPVO</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Ground Forces and Mobile Forces;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Mobile and ground forces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Collective Security Treaty Organization (CSTO</w:t>
      </w:r>
      <w:r>
        <w:rPr>
          <w:rFonts w:ascii="Palatino Linotype" w:hAnsi="Palatino Linotype"/>
          <w:lang w:val="en-US"/>
        </w:rPr>
        <w:t xml:space="preserve">) </w:t>
      </w:r>
      <w:r w:rsidRPr="006428B0">
        <w:rPr>
          <w:rFonts w:ascii="Palatino Linotype" w:hAnsi="Palatino Linotype"/>
          <w:lang w:val="en-US"/>
        </w:rPr>
        <w:t>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 regional international organization whose proclaimed goals of action are to strengthen peace, international and regional security and stability, to protect on a collective basis the independence, territorial integrity and sovereignty of the member states, the priority in achieving which the member states give to political means;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an international organization whose declared goals are peace consolidation;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an international organization whose proclaimed goals of activity are the strengthening of peace and territorial integrity;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an international organization whose declared objectives are to strengthen peace and well-being in the region;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 non-regional international organization whose declared objectives are to strengthen peace, international and regional security and stability, protect collectively the independence, territorial integrity and sovereignty of member states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Which states are members of the CSTO?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Armenia, Belarus, Kazakhstan, Kyrgyzstan, Russia and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Armenia, Belarus, Kazakhstan, Kyrgyzstan and Georgia;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Armenia, Belarus, Kazakhstan, Kyrgyzstan;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Armenia, Belarus, Kazakhstan, Kyrgyzstan, Uzbekistan and Georgia;</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Armenia, Belarus, Kazakhstan, Kyrgyzstan, Tajikistan and Afghanistan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Chinese antiterrorist concept that China uses extensively in its activities within the framework of the SCO?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"Three misfortunes: separatism, extremism and 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"Three misfortunes: drug trafficking, separatism and 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"Three misfortunes: separatism, drug trafficking and 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"Two misfortunes: separatism and terrorism";</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Fighting capitalism</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main reason for the creation of operational units of the CSTO?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timely response and assistance to the member state in the fight against extremist and terrorist groups;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showing the military forces of the organization;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to assist member countries in the event of natural disasters;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to pressure countries neighbors;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to maintain the constant readiness of the organization’s military units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Counter-terrorism organizations operating in the Central Asian region are?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CSTO, Antiterrorist Structure of the SCO,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CSTO, SCO Antiterrorist Structure, Red Cross;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antiterrorist structure of the SCO, OSCE, FIFA;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CSTO, Antiterrorist structure of the SCO, OSCE;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CSTO, SCO Anti-Terrorism Structure, ASEAN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the three fundamental tasks of the Alliance?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collective defense, crisis management and cooperative security;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defense, politics and crisis management;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crisis management, cooperation and defense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defense policy, crisis management and cooperation;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collective defense, politics and economic development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Attacheare?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naval, military, special, press attach</w:t>
      </w:r>
      <w:r w:rsidRPr="006428B0">
        <w:rPr>
          <w:rFonts w:ascii="Palatino Linotype" w:hAnsi="Palatino Linotype" w:cs="Cambria"/>
          <w:lang w:val="en-US"/>
        </w:rPr>
        <w:t>é</w:t>
      </w:r>
      <w:r w:rsidRPr="006428B0">
        <w:rPr>
          <w:rFonts w:ascii="Palatino Linotype" w:hAnsi="Palatino Linotype"/>
          <w:lang w:val="en-US"/>
        </w:rPr>
        <w:t>, diplomatic attach</w:t>
      </w:r>
      <w:r w:rsidRPr="006428B0">
        <w:rPr>
          <w:rFonts w:ascii="Palatino Linotype" w:hAnsi="Palatino Linotype" w:cs="Cambria"/>
          <w:lang w:val="en-US"/>
        </w:rPr>
        <w:t>é</w:t>
      </w:r>
      <w:r w:rsidRPr="006428B0">
        <w:rPr>
          <w:rFonts w:ascii="Palatino Linotype" w:hAnsi="Palatino Linotype"/>
          <w:lang w:val="en-US"/>
        </w:rPr>
        <w:t>, honorary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special, press attache, diplomatic attache,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honorary, cultural, military, sports;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military attache, naval, air force;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technical, cultural, special, military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diplomatic ranks?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these are titles (degrees of distinction</w:t>
      </w:r>
      <w:r>
        <w:rPr>
          <w:rFonts w:ascii="Palatino Linotype" w:hAnsi="Palatino Linotype"/>
          <w:lang w:val="en-US"/>
        </w:rPr>
        <w:t xml:space="preserve">) </w:t>
      </w:r>
      <w:r w:rsidRPr="006428B0">
        <w:rPr>
          <w:rFonts w:ascii="Palatino Linotype" w:hAnsi="Palatino Linotype"/>
          <w:lang w:val="en-US"/>
        </w:rPr>
        <w:t>assigned to heads of dip</w:t>
      </w:r>
      <w:r>
        <w:rPr>
          <w:rFonts w:ascii="Palatino Linotype" w:hAnsi="Palatino Linotype"/>
          <w:lang w:val="en-US"/>
        </w:rPr>
        <w:t xml:space="preserve">. </w:t>
      </w:r>
      <w:r w:rsidRPr="006428B0">
        <w:rPr>
          <w:rFonts w:ascii="Palatino Linotype" w:hAnsi="Palatino Linotype"/>
          <w:lang w:val="en-US"/>
        </w:rPr>
        <w:t>missions, diplomatic personnel of embassies and missions, as well as foreign ministry diplomats;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title;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ranks of employees of the foreign ministry;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titles assigned to heads of dip</w:t>
      </w:r>
      <w:r>
        <w:rPr>
          <w:rFonts w:ascii="Palatino Linotype" w:hAnsi="Palatino Linotype"/>
          <w:lang w:val="en-US"/>
        </w:rPr>
        <w:t xml:space="preserve">. </w:t>
      </w:r>
      <w:r w:rsidRPr="006428B0">
        <w:rPr>
          <w:rFonts w:ascii="Palatino Linotype" w:hAnsi="Palatino Linotype"/>
          <w:lang w:val="en-US"/>
        </w:rPr>
        <w:t>representative offices;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the rank of diplomatic staff</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49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Diplomatic representation 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is the body of the accrediting state established in the territory of the receiving state to maintain diplomatic relations between them;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authorities of the state through which its relations with other states and other subjects of international law are carried out;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only embassies;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Representations headed by extraordinary and plenipotentiary envoys;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is not a government agency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Year CSTO?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1994;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1999;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1992;</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2004</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Shanghai Five (today the SCO</w:t>
      </w:r>
      <w:r>
        <w:rPr>
          <w:rFonts w:ascii="Palatino Linotype" w:hAnsi="Palatino Linotype"/>
          <w:lang w:val="en-US"/>
        </w:rPr>
        <w:t xml:space="preserve">) </w:t>
      </w:r>
      <w:r w:rsidRPr="006428B0">
        <w:rPr>
          <w:rFonts w:ascii="Palatino Linotype" w:hAnsi="Palatino Linotype"/>
          <w:lang w:val="en-US"/>
        </w:rPr>
        <w:t>created?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1996;</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2003;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1997;</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2000</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Years of OIC creation?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1969;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1956;</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1945;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1989;</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1993</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53</w:t>
      </w:r>
      <w:r>
        <w:rPr>
          <w:rFonts w:ascii="Palatino Linotype" w:hAnsi="Palatino Linotype"/>
          <w:lang w:val="en-US"/>
        </w:rPr>
        <w:t>.</w:t>
      </w:r>
    </w:p>
    <w:p w:rsidR="00FA0817" w:rsidRPr="006428B0" w:rsidRDefault="00FA0817" w:rsidP="00CE298A">
      <w:pPr>
        <w:ind w:firstLine="0"/>
        <w:rPr>
          <w:rFonts w:ascii="Palatino Linotype" w:hAnsi="Palatino Linotype"/>
          <w:lang w:val="en-US"/>
        </w:rPr>
      </w:pPr>
      <w:r w:rsidRPr="006428B0">
        <w:rPr>
          <w:rFonts w:ascii="Palatino Linotype" w:hAnsi="Palatino Linotype"/>
          <w:lang w:val="en-US"/>
        </w:rPr>
        <w:t>What year does Tajikistan join the UN?</w:t>
      </w:r>
    </w:p>
    <w:p w:rsidR="00FA0817" w:rsidRDefault="00FA0817" w:rsidP="00CE298A">
      <w:pPr>
        <w:ind w:firstLine="0"/>
        <w:rPr>
          <w:rFonts w:ascii="Palatino Linotype" w:hAnsi="Palatino Linotype"/>
          <w:lang w:val="en-US"/>
        </w:rPr>
      </w:pPr>
      <w:r>
        <w:rPr>
          <w:rFonts w:ascii="Palatino Linotype" w:hAnsi="Palatino Linotype"/>
          <w:lang w:val="en-US"/>
        </w:rPr>
        <w:t xml:space="preserve">$A) </w:t>
      </w:r>
      <w:r w:rsidRPr="006428B0">
        <w:rPr>
          <w:rFonts w:ascii="Palatino Linotype" w:hAnsi="Palatino Linotype"/>
          <w:lang w:val="en-US"/>
        </w:rPr>
        <w:t>March 2, 1992</w:t>
      </w:r>
      <w:r>
        <w:rPr>
          <w:rFonts w:ascii="Palatino Linotype" w:hAnsi="Palatino Linotype"/>
          <w:lang w:val="en-US"/>
        </w:rPr>
        <w:t>;</w:t>
      </w:r>
      <w:r w:rsidRPr="006428B0">
        <w:rPr>
          <w:rFonts w:ascii="Palatino Linotype" w:hAnsi="Palatino Linotype"/>
          <w:lang w:val="en-US"/>
        </w:rPr>
        <w:t xml:space="preserve"> </w:t>
      </w:r>
    </w:p>
    <w:p w:rsidR="00FA0817" w:rsidRDefault="00FA0817" w:rsidP="00CE298A">
      <w:pPr>
        <w:ind w:firstLine="0"/>
        <w:rPr>
          <w:rFonts w:ascii="Palatino Linotype" w:hAnsi="Palatino Linotype"/>
          <w:lang w:val="en-US"/>
        </w:rPr>
      </w:pPr>
      <w:r>
        <w:rPr>
          <w:rFonts w:ascii="Palatino Linotype" w:hAnsi="Palatino Linotype"/>
          <w:lang w:val="en-US"/>
        </w:rPr>
        <w:t xml:space="preserve">$B) </w:t>
      </w:r>
      <w:r w:rsidRPr="006428B0">
        <w:rPr>
          <w:rFonts w:ascii="Palatino Linotype" w:hAnsi="Palatino Linotype"/>
          <w:lang w:val="en-US"/>
        </w:rPr>
        <w:t>September 9, 1991</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 xml:space="preserve">$C). </w:t>
      </w:r>
      <w:r w:rsidRPr="006428B0">
        <w:rPr>
          <w:rFonts w:ascii="Palatino Linotype" w:hAnsi="Palatino Linotype"/>
          <w:lang w:val="en-US"/>
        </w:rPr>
        <w:t xml:space="preserve">November 27, 1997; </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 xml:space="preserve">November 6, 1994; </w:t>
      </w:r>
    </w:p>
    <w:p w:rsidR="00FA0817" w:rsidRPr="006428B0" w:rsidRDefault="00FA0817" w:rsidP="00CE298A">
      <w:pPr>
        <w:ind w:firstLine="0"/>
        <w:rPr>
          <w:rFonts w:ascii="Palatino Linotype" w:hAnsi="Palatino Linotype"/>
          <w:lang w:val="en-US"/>
        </w:rPr>
      </w:pPr>
      <w:r>
        <w:rPr>
          <w:rFonts w:ascii="Palatino Linotype" w:hAnsi="Palatino Linotype"/>
          <w:lang w:val="en-US"/>
        </w:rPr>
        <w:t xml:space="preserve">$E) </w:t>
      </w:r>
      <w:r w:rsidRPr="006428B0">
        <w:rPr>
          <w:rFonts w:ascii="Palatino Linotype" w:hAnsi="Palatino Linotype"/>
          <w:lang w:val="en-US"/>
        </w:rPr>
        <w:t>December 5, 2002</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Functions of the Ministry of Foreign Affairs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developing a general strategy of the state’s foreign policy, implementing the foreign policy of the Republic of Tajikistan, promoting the strengthening of the international authority of the Republic of Tajikistan, monitoring and coordinating the international activities of other executive bodies of the republic in order to pursue a single political line of the Republic of Tajikistan in relations with foreign states and international organizations, providing diplomatic and consular relations of the Republic of Tajikistan with foreign states and relations with international and regional organizations, management of the activities of diplomatic and consular missions abroad and representative offices of the Republic of Tatarstan with international and regional organizations;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execution of orders and orders of the Prime Minister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execution of orders and orders of the Minister of Foreign Affairs;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implementation of decrees and instructions of the President of the Republic of Tajikistan;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implementation of domestic policy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55</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Which countries constituted the centers of power in the bipolar world</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USA and USSR;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China, Japan, Southeast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USA, China, England;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USSR and China;</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United States and Japan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56</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What is the "world order"</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This is the geopolitical structure of the world, of international relations, reflecting the current balance of power;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is the current balance of power in the world;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structure of the world in which the United States dominates;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 procedure in which there is nothing out of chaos and anarchy;</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order for which Stalin, Roosevelt and Churchill fought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57</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Which of the following organizations are politico-military</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NATO, CSTO;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SCO, CIS;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NATO, the EU;</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EU and NAFTA;</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CSTO and OSCE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Which state in the new world order claims to be the leader and “gendarme”?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United States;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Russia;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European Union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China;</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the modern world, no state can assume the role of leader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59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year was the publication of the Indian Nuclear Doctrine project?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August 1999;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September 2000;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May 2001;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February 1998;</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April 1999</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supersonic cruise missile is produced jointly by Russia and India?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BrahMos;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Mosquito;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Dragonfly;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Silkworm;</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“Wasp”</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year was the Russian-Indian joint venture BraMos established?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1998;</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1996;</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2000;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1995;</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2001</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62</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Types of French Armed Forces</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French land forces or army (including naval units, foreign legion, light aircraft</w:t>
      </w:r>
      <w:r>
        <w:rPr>
          <w:rFonts w:ascii="Palatino Linotype" w:hAnsi="Palatino Linotype"/>
          <w:lang w:val="en-US"/>
        </w:rPr>
        <w:t xml:space="preserve">) </w:t>
      </w:r>
      <w:r w:rsidRPr="006428B0">
        <w:rPr>
          <w:rFonts w:ascii="Palatino Linotype" w:hAnsi="Palatino Linotype"/>
          <w:lang w:val="en-US"/>
        </w:rPr>
        <w:t>, French naval forces or national military fleet (including air forces in the fleet</w:t>
      </w:r>
      <w:r>
        <w:rPr>
          <w:rFonts w:ascii="Palatino Linotype" w:hAnsi="Palatino Linotype"/>
          <w:lang w:val="en-US"/>
        </w:rPr>
        <w:t xml:space="preserve">) </w:t>
      </w:r>
      <w:r w:rsidRPr="006428B0">
        <w:rPr>
          <w:rFonts w:ascii="Palatino Linotype" w:hAnsi="Palatino Linotype"/>
          <w:lang w:val="en-US"/>
        </w:rPr>
        <w:t>, French air forces (including air defense</w:t>
      </w:r>
      <w:r>
        <w:rPr>
          <w:rFonts w:ascii="Palatino Linotype" w:hAnsi="Palatino Linotype"/>
          <w:lang w:val="en-US"/>
        </w:rPr>
        <w:t xml:space="preserve">) </w:t>
      </w:r>
      <w:r w:rsidRPr="006428B0">
        <w:rPr>
          <w:rFonts w:ascii="Palatino Linotype" w:hAnsi="Palatino Linotype"/>
          <w:lang w:val="en-US"/>
        </w:rPr>
        <w:t>, national gendarmerie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French naval forces or the national military fleet (including air forces in the fleet</w:t>
      </w:r>
      <w:r>
        <w:rPr>
          <w:rFonts w:ascii="Palatino Linotype" w:hAnsi="Palatino Linotype"/>
          <w:lang w:val="en-US"/>
        </w:rPr>
        <w:t xml:space="preserve">) </w:t>
      </w:r>
      <w:r w:rsidRPr="006428B0">
        <w:rPr>
          <w:rFonts w:ascii="Palatino Linotype" w:hAnsi="Palatino Linotype"/>
          <w:lang w:val="en-US"/>
        </w:rPr>
        <w:t>, French air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French national gendarmerie;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French Army or Army;</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French Navy or National Navy (including air force in the fleet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the functions of the national gendarmerie of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performs the functions of the national rural police and military police for all the armed forces of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perform the functions of the ground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performs the functions of the national rural police;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perform the functions of the naval forces and military fleet;</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performs the functions of the military police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64</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The name of the French doctrine on defense and national security</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white book;</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system of views on defense;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Safety Book;</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Black Book;</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blue book</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what year and where was a small French military base opened in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December 2001, a small French military base was opened in Dushanbe (Tajikistan</w:t>
      </w:r>
      <w:r>
        <w:rPr>
          <w:rFonts w:ascii="Palatino Linotype" w:hAnsi="Palatino Linotype"/>
          <w:lang w:val="en-US"/>
        </w:rPr>
        <w:t xml:space="preserve">) </w:t>
      </w:r>
      <w:r w:rsidRPr="006428B0">
        <w:rPr>
          <w:rFonts w:ascii="Palatino Linotype" w:hAnsi="Palatino Linotype"/>
          <w:lang w:val="en-US"/>
        </w:rPr>
        <w:t>with a contingent of 170-130 military personnel;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December 2005, a small French military base was opened in Dushanbe (Tajikistan</w:t>
      </w:r>
      <w:r>
        <w:rPr>
          <w:rFonts w:ascii="Palatino Linotype" w:hAnsi="Palatino Linotype"/>
          <w:lang w:val="en-US"/>
        </w:rPr>
        <w:t xml:space="preserve">) </w:t>
      </w:r>
      <w:r w:rsidRPr="006428B0">
        <w:rPr>
          <w:rFonts w:ascii="Palatino Linotype" w:hAnsi="Palatino Linotype"/>
          <w:lang w:val="en-US"/>
        </w:rPr>
        <w:t>with a contingent of 170-1,230 military personnel;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December 2001, a small French military base was opened at Khujand Airport (Tajikistan</w:t>
      </w:r>
      <w:r>
        <w:rPr>
          <w:rFonts w:ascii="Palatino Linotype" w:hAnsi="Palatino Linotype"/>
          <w:lang w:val="en-US"/>
        </w:rPr>
        <w:t xml:space="preserve">) </w:t>
      </w:r>
      <w:r w:rsidRPr="006428B0">
        <w:rPr>
          <w:rFonts w:ascii="Palatino Linotype" w:hAnsi="Palatino Linotype"/>
          <w:lang w:val="en-US"/>
        </w:rPr>
        <w:t>with a contingent of 170-1,230 military personnel;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December 2007, a small French military base was opened at the Dushanbe airport (Tajikistan</w:t>
      </w:r>
      <w:r>
        <w:rPr>
          <w:rFonts w:ascii="Palatino Linotype" w:hAnsi="Palatino Linotype"/>
          <w:lang w:val="en-US"/>
        </w:rPr>
        <w:t>);</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December 2001, a small French military base was opened at the airport Kulyab (Tajikistan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66</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The first large-scale use of chemical weapons occurred in</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during the First World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during the Second World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during the Seven Years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during the years of the Crusades;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application has not happened yet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67</w:t>
      </w:r>
      <w:r>
        <w:rPr>
          <w:rFonts w:ascii="Palatino Linotype" w:hAnsi="Palatino Linotype"/>
          <w:lang w:val="en-US"/>
        </w:rPr>
        <w:t>.</w:t>
      </w:r>
    </w:p>
    <w:p w:rsidR="00FA0817" w:rsidRPr="007A4263" w:rsidRDefault="00FA0817" w:rsidP="00CE298A">
      <w:pPr>
        <w:ind w:firstLine="0"/>
        <w:rPr>
          <w:rFonts w:ascii="Palatino Linotype" w:hAnsi="Palatino Linotype"/>
          <w:lang w:val="en-US"/>
        </w:rPr>
      </w:pPr>
      <w:r w:rsidRPr="006428B0">
        <w:rPr>
          <w:rFonts w:ascii="Palatino Linotype" w:hAnsi="Palatino Linotype"/>
          <w:lang w:val="en-US"/>
        </w:rPr>
        <w:t>Chemical weapons are</w:t>
      </w:r>
      <w:r w:rsidRPr="007A4263">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weapons of mass destruction, whose action is based on the toxic properties of toxic substances (agents</w:t>
      </w:r>
      <w:r>
        <w:rPr>
          <w:rFonts w:ascii="Palatino Linotype" w:hAnsi="Palatino Linotype"/>
          <w:lang w:val="en-US"/>
        </w:rPr>
        <w:t xml:space="preserve">) </w:t>
      </w:r>
      <w:r w:rsidRPr="006428B0">
        <w:rPr>
          <w:rFonts w:ascii="Palatino Linotype" w:hAnsi="Palatino Linotype"/>
          <w:lang w:val="en-US"/>
        </w:rPr>
        <w:t>, and the means of their use: artillery shells, rockets, mines, aerial bombs, gas jetters, balloon gas systems, poured aviation instruments, grenades, checkers;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weapons of mass destruction whose actions are based on non-toxic properties;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weapons of mass destruction based on properties of toxic substances without means of use;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weapons of mass destruction, whose action is based on the toxic properties of toxic substances (agents</w:t>
      </w:r>
      <w:r>
        <w:rPr>
          <w:rFonts w:ascii="Palatino Linotype" w:hAnsi="Palatino Linotype"/>
          <w:lang w:val="en-US"/>
        </w:rPr>
        <w:t xml:space="preserve">) </w:t>
      </w:r>
      <w:r w:rsidRPr="006428B0">
        <w:rPr>
          <w:rFonts w:ascii="Palatino Linotype" w:hAnsi="Palatino Linotype"/>
          <w:lang w:val="en-US"/>
        </w:rPr>
        <w:t>, and means of their use: artillery shells;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Airguns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68</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Biological weapons are</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agents, the damaging effect of which is based on the use of the disease-causing properties of microorganisms (pathogens</w:t>
      </w:r>
      <w:r>
        <w:rPr>
          <w:rFonts w:ascii="Palatino Linotype" w:hAnsi="Palatino Linotype"/>
          <w:lang w:val="en-US"/>
        </w:rPr>
        <w:t xml:space="preserve">) </w:t>
      </w:r>
      <w:r w:rsidRPr="006428B0">
        <w:rPr>
          <w:rFonts w:ascii="Palatino Linotype" w:hAnsi="Palatino Linotype"/>
          <w:lang w:val="en-US"/>
        </w:rPr>
        <w:t>or microbes of people, animals and plants that cause diseases;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weapons of mass destruction whose actions are based on non-toxic properties;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weapons of mass destruction based on properties of toxic substances without means of use;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Airguns;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Signal weapons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69</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Weapons of mass destruction are</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weapons of great destructive capacity, intended for causing mass losses and destruction</w:t>
      </w:r>
      <w:r>
        <w:rPr>
          <w:rFonts w:ascii="Palatino Linotype" w:hAnsi="Palatino Linotype"/>
          <w:lang w:val="en-US"/>
        </w:rPr>
        <w:t xml:space="preserve">. </w:t>
      </w:r>
      <w:r w:rsidRPr="006428B0">
        <w:rPr>
          <w:rFonts w:ascii="Palatino Linotype" w:hAnsi="Palatino Linotype"/>
          <w:lang w:val="en-US"/>
        </w:rPr>
        <w:t>The weapons of mass destruction or destruction include: nuclear, chemical and biological (bacteriological</w:t>
      </w:r>
      <w:r>
        <w:rPr>
          <w:rFonts w:ascii="Palatino Linotype" w:hAnsi="Palatino Linotype"/>
          <w:lang w:val="en-US"/>
        </w:rPr>
        <w:t xml:space="preserve">) </w:t>
      </w:r>
      <w:r w:rsidRPr="006428B0">
        <w:rPr>
          <w:rFonts w:ascii="Palatino Linotype" w:hAnsi="Palatino Linotype"/>
          <w:lang w:val="en-US"/>
        </w:rPr>
        <w:t>weapons;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Cold blade weapon;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throwing weapons;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Airguns;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Signal weapons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70</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The current Minister of Foreign Affairs of the Republic of Tajikistan is</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SirojiddinAslov;</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Rashid Olimov;</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Ali Akhmedov;</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TalbakNazarov;</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HamrokhonZarifi</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Who was the first general of the Tajik SSR?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MastibekToshmu-Ammadov;</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NusratulloMahsum;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Ali Akhmedov;</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Olimov Rashid;</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HoholobyHoliknazarov</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72</w:t>
      </w:r>
      <w:r>
        <w:rPr>
          <w:rFonts w:ascii="Palatino Linotype" w:hAnsi="Palatino Linotype"/>
          <w:lang w:val="en-US"/>
        </w:rPr>
        <w:t>.</w:t>
      </w:r>
    </w:p>
    <w:p w:rsidR="00FA0817" w:rsidRPr="0005565C" w:rsidRDefault="00FA0817" w:rsidP="00CE298A">
      <w:pPr>
        <w:ind w:firstLine="0"/>
        <w:rPr>
          <w:rFonts w:ascii="Palatino Linotype" w:hAnsi="Palatino Linotype"/>
          <w:lang w:val="en-US"/>
        </w:rPr>
      </w:pPr>
      <w:r w:rsidRPr="006428B0">
        <w:rPr>
          <w:rFonts w:ascii="Palatino Linotype" w:hAnsi="Palatino Linotype"/>
          <w:lang w:val="en-US"/>
        </w:rPr>
        <w:t>The Supreme Commander of the Armed Forces of the Republic of Tajikistan is</w:t>
      </w:r>
      <w:r w:rsidRPr="0005565C">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President;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Minister of Defense;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Mayor of the city;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Minister of the Interior;</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Head of the State Security Committee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many states are at this stage NATO members?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28;</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30;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12;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16;</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24</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city is the headquarters of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Brussels, Belgium;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Bonn, FRG;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New York, USA;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Paris, France;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London, England</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75</w:t>
      </w:r>
      <w:r>
        <w:rPr>
          <w:rFonts w:ascii="Palatino Linotype" w:hAnsi="Palatino Linotype"/>
          <w:lang w:val="en-US"/>
        </w:rPr>
        <w:t xml:space="preserve">. </w:t>
      </w:r>
      <w:r w:rsidRPr="006428B0">
        <w:rPr>
          <w:rFonts w:ascii="Palatino Linotype" w:hAnsi="Palatino Linotype"/>
          <w:lang w:val="en-US"/>
        </w:rPr>
        <w:t>Name the main official NATO languages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English, French;</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English, Spanish;</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French, German;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English, German;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English, Russian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date of foundation of NATO?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April 4, 1949;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October 24, 1945;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September 2, 1945;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May 14, 1955;</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September 11, 2001</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states in 1949 signed an agreement to create the North Atlantic bloc (NATO</w:t>
      </w:r>
      <w:r>
        <w:rPr>
          <w:rFonts w:ascii="Palatino Linotype" w:hAnsi="Palatino Linotype"/>
          <w:lang w:val="en-US"/>
        </w:rPr>
        <w:t xml:space="preserve">) </w:t>
      </w:r>
      <w:r w:rsidRPr="006428B0">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Belgium, United Kingdom, Denmark, Iceland, Italy, Canada, Luxembourg, Netherlands, Norway, Portugal, USA,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Belgium, United Kingdom, Denmark, Iceland, Italy, Canada, Luxembourg, the Netherlands, Norway, Portugal, USA, France, Greece and Turkey;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Belgium, United Kingdom, Denmark, Iceland, Italy, Canada, Luxembourg, the Netherlands, Norway, Portugal, USA, France, Greece, Turkey and Spain;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Belgium, United Kingdom, Denmark, Iceland, Italy, Canada, Luxembourg, the Netherlands, Norway, Portugal, USA, France, Greece, Turkey, Germany and Spain;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Belgium, United Kingdom, Denmark, Iceland, Italy, Canada, Luxembourg, Netherlands, Norway, Portugal, USA, France, Turkey, Greece, West Germany, Spain, Czech Republic and Slovakia</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did the NATO Agreement come into force?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August 24, 1949;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April 4, 1949;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March 2, 1953;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October 3, 1957;</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April 12, 1961</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79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did the “first NATO expansion” occur, and which states joined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1952, Greece and Turkey;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1955, Germany,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1956, England, France, Israel;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1963, USA, UK;</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1999, Hungary, Poland and the Czech Republic</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did the “second expansion of NATO” take place and what state joined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1955, Germany;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1982, Spain;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1994, Poland;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1999, Hungary;</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1999, the Czech Republic</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did the “third expansion of NATO” occur, and which country joined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1982 Spain;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1955, Germany;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1956, Spain;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1994, Hungary;</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1999, Poland</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did the “fourth expansion of NATO” take place and what states were included in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1999, Hungary, Poland and the Czech Republic;</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2004, Bulgaria, Latvia, Lithuania, Romania;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2005, Slovakia, Slovenia and Estonia;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2009, Croatia and Albania;</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2014, Ukraine, Georgia</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did the “fifth expansion of NATO” take place and which countries were included in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2004, Bulgaria, Latvia, Lithuania, Romania, Slovakia, Slovenia and Estonia;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2005, Slovakia, Slovenia and Estonia;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2009, Croatia and Albania;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2014, Ukraine, Georgia</w:t>
      </w:r>
      <w:r>
        <w:rPr>
          <w:rFonts w:ascii="Palatino Linotype" w:hAnsi="Palatino Linotype"/>
          <w:lang w:val="en-US"/>
        </w:rPr>
        <w:t>;</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2015, Georgia, Montenegro</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did the “sixth expansion of NATO” happen and which countries joined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2009, Croatia and Albania;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2005, Slovakia, Slovenia and Estonia;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2009, Croatia and Albania;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2014, Ukraine, Georgia;</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2015, Georgia, Montenegro</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Between what military districts are the armed forces of the Russian Federation divided?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western, southern, central, eastern;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western, southern, central, eastern, northern;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West, South, Central, East, North Caucasus;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western, southern, central, eastern, Siberian;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northwest, south, central, southeast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percentage of Russia's GDP is spending on military purposes?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3</w:t>
      </w:r>
      <w:r>
        <w:rPr>
          <w:rFonts w:ascii="Palatino Linotype" w:hAnsi="Palatino Linotype"/>
          <w:lang w:val="en-US"/>
        </w:rPr>
        <w:t xml:space="preserve">. </w:t>
      </w:r>
      <w:r w:rsidRPr="006428B0">
        <w:rPr>
          <w:rFonts w:ascii="Palatino Linotype" w:hAnsi="Palatino Linotype"/>
          <w:lang w:val="en-US"/>
        </w:rPr>
        <w:t>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4</w:t>
      </w:r>
      <w:r>
        <w:rPr>
          <w:rFonts w:ascii="Palatino Linotype" w:hAnsi="Palatino Linotype"/>
          <w:lang w:val="en-US"/>
        </w:rPr>
        <w:t xml:space="preserve">. </w:t>
      </w:r>
      <w:r w:rsidRPr="006428B0">
        <w:rPr>
          <w:rFonts w:ascii="Palatino Linotype" w:hAnsi="Palatino Linotype"/>
          <w:lang w:val="en-US"/>
        </w:rPr>
        <w:t>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5</w:t>
      </w:r>
      <w:r>
        <w:rPr>
          <w:rFonts w:ascii="Palatino Linotype" w:hAnsi="Palatino Linotype"/>
          <w:lang w:val="en-US"/>
        </w:rPr>
        <w:t xml:space="preserve">. </w:t>
      </w:r>
      <w:r w:rsidRPr="006428B0">
        <w:rPr>
          <w:rFonts w:ascii="Palatino Linotype" w:hAnsi="Palatino Linotype"/>
          <w:lang w:val="en-US"/>
        </w:rPr>
        <w:t>9;</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12;</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18</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much is the service life in the Russian army for recruits?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one calendar year;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six months;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two years;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three years;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one and a half years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armament of the American army?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8,325 tanks, 18,539 armored combat vehicles, 1934 self-propelled guns, 1,791 towed artillery guns, 1,330 nuclear warheads;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2,867 tanks, 10,720 armored vehicles, 2,646 self-propelled guns, 2,155 towed artillery pieces;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no answer;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2,895 tanks, 1,500 armored vehicles, 310 self-propelled guns, 860 air defense systems, 1,858 aircraft and 800 helicopters;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4,460 tanks, 1,500 self-propelled guns, 7133 armored vehicles, 406 air defense systems, 570 aircraft and helicopters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89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total number of Iranian armed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545,000 people;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1,500,000;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4,000,000;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1,800,000;</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20,000,000</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the weapons of the Iranian army?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2,895 tanks, 1,500 armored vehicles, 310 self-propelled guns, 860 air defense systems, 1,858 aircraft and 800 helicopters;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8,325 tanks, 18,539 armored combat vehicles, 1934 self-propelled guns, 1,791 towed artillery guns, 1,330 nuclear warheads;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2,867 tanks, 10,720 armored vehicles, 2,646 self-propelled guns, 2,155 towed artillery pieces;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2,895 tanks, 1,500 armored vehicles, 310 self-propelled guns, 860 air defense systems, 1,858 aircraft and 800 helicopters;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4460 tanks, 1500 self-propelled guns, 7133 armored vehicles, 406 air defense systems, 570 aircraft and helicopters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total number of Turkish armed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1,041,900 people, of whom 612,900 are military personnel and 429,000 are in reserve;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1,500,000;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4,000,000;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1,800,000;</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20,000,000</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armament of the Turkish army?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4,460 tanks, 1,500 self-propelled guns, 7133 armored vehicles, 406 air defense systems, 570 airplanes and helicopters;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2,867 tanks, 10,720 armored vehicles, 2,646 self-propelled guns, 2,155 towed artillery pieces;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8325 tanks, 18 539 armored combat vehicles, 1934 self-propelled guns, 1791 towed artillery guns, 1,330 nuclear warheads of helicopters;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2,895 tanks, 1,500 armored vehicles, 310 self-propelled guns, 860 air defense systems, 1,858 aircraft and 800 helicopters;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4460 tanks, 1500 self-propelled guns, 7133 armored vehicles, 406 air defense systems, 570 aircraft and helicopters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total number of servicemen of the Armed Forces of the Russian Federation?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1 004 100 people;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1,041,900 people, of whom 612,900 are military personnel and 429,000 are in reserve;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545,000;</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1,800,000;</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20,000,000</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military doctrine of Tajikistan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October 3, 2005;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December 11, 2001;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September 24, 2003;</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December 4, 1994;</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February 23, 1993</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legal basis of the military doctrine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Constitution of the Republic of Tajikistan, laws and other regulatory legal acts of the Republic of Tajikistan, as well as international treaties of the Republic of Tajikistan in the field of military security;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Constitution of the Republic of Tajikistan, as well as international treaties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Constitution of the Republic of Tajikistan, laws and other regulatory legal acts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laws and other regulatory legal acts of the Republic of Tajikistan, as well as international treaties of the Republic of Tajikistan;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Laws and other regulatory legal acts of the Republic of Tajikistan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Who is the supreme commander of the armed forces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President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Prime Minister;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Chairman of the MajlisiOli;</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Minister of Defense;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Minister of Security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Give the definition of a military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Attache - Attachment Category, Military Representative at a diplomatic mission or mission;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position or rank of diplomatic worker;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 person who heads a diplomatic mission in the absence of the head of a diplomatic mission;</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An official of the State conducting the implementation</w:t>
      </w:r>
    </w:p>
    <w:p w:rsidR="00FA0817" w:rsidRDefault="00FA0817" w:rsidP="00CE298A">
      <w:pPr>
        <w:ind w:firstLine="0"/>
        <w:rPr>
          <w:rFonts w:ascii="Palatino Linotype" w:hAnsi="Palatino Linotype"/>
          <w:lang w:val="en-US"/>
        </w:rPr>
      </w:pPr>
      <w:r w:rsidRPr="006428B0">
        <w:rPr>
          <w:rFonts w:ascii="Palatino Linotype" w:hAnsi="Palatino Linotype"/>
          <w:lang w:val="en-US"/>
        </w:rPr>
        <w:t>official relations of the given state with foreign states;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an official of one state, appointed to perform the functions assigned to him in another state (or in his district</w:t>
      </w:r>
      <w:r>
        <w:rPr>
          <w:rFonts w:ascii="Palatino Linotype" w:hAnsi="Palatino Linotype"/>
          <w:lang w:val="en-US"/>
        </w:rPr>
        <w:t xml:space="preserve">) </w:t>
      </w:r>
      <w:r w:rsidRPr="006428B0">
        <w:rPr>
          <w:rFonts w:ascii="Palatino Linotype" w:hAnsi="Palatino Linotype"/>
          <w:lang w:val="en-US"/>
        </w:rPr>
        <w:t>with the consent of the latter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service of military attache established in Russia?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1810 on the instructions of the Minister of War of Russia M</w:t>
      </w:r>
      <w:r>
        <w:rPr>
          <w:rFonts w:ascii="Palatino Linotype" w:hAnsi="Palatino Linotype"/>
          <w:lang w:val="en-US"/>
        </w:rPr>
        <w:t xml:space="preserve">. </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Barclay de Tolly;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1549 by order of Tsar Ivan the Terrible;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1722 by decree of Emperor Peter the Great;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1802 by decree of Alexander the First;</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1861 by decree of Alexander II</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99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and which states first exchanged military diplomatic missions?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1810, Russia and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1520 England and Spain;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1815, England and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1830, Russia and Turkey;</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 1856 France and England</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name of the army of the state of Israel?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Israel Defense Forces (IDF</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Israeli Revolutionary Corps;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People's Liberation Army;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People’s Revolutionary Army of Israel;</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National Army of Israel</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goal of military diplomacy is to determine the cooperation of various states in the military sphere and the protection by states of the interests of their citizens by ___________?</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collecting information;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intelligence;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providing military support to the separatists;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arms trade;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sabotage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tasks does military diplomacy set for itself?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maintaining constant communication between military departments;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trade promotion between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implementation of joint exhibition shares;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advertising and popularizing medieval strategies;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conducting reconnaissance of locations of the armed forces of the enemy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tasks does military diplomacy set for itself?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information and analytical support of the state military-political leadership;</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trade promotion between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implementation of joint exhibition shares;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advertising and popularizing medieval strategies;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conducting reconnaissance of locations of the armed forces of the enemy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tasks does military diplomacy set for itself?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providing advice and assistance in military matters in countries that are reforming their defense sector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trade promotion between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implementation of joint exhibition shares;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advertising and popularizing medieval strategies;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conducting reconnaissance of locations of the armed forces of the enemy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tasks does military diplomacy set for itself?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ensuring the creation and operation of mixed military-civilian missions in territories undergoing armed conflict or post-conflict reconstruction;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trade promotion between countries;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implementation of joint exhibition shares;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advertising and popularizing medieval strategies;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conducting reconnaissance of locations of the armed forces of the enemy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tasks does military diplomacy set for itself?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implementation of measures to control new types of weapons, disarmament, building security and confidence, especially in conflict and post-conflict areas;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implementation of measures to control political opponents, disarmament, build security and confidence, especially in conflict and post-conflict territories;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implementation of measures to control economic competitors, disarmament, building security and confidence, especially in conflict and post-conflict areas;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advertising and popularizing medieval strategies;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conducting reconnaissance of locations of the armed forces of the enemy</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Is the consent of the host country to the activities of the military attache necessary?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yes;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No;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most likely not;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 do not know;</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yes or no</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name of the document confirming the consent of the host country to the candidacy of the military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consman;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agreman;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resolution;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license;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patent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109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does A</w:t>
      </w:r>
      <w:r>
        <w:rPr>
          <w:rFonts w:ascii="Palatino Linotype" w:hAnsi="Palatino Linotype"/>
          <w:lang w:val="en-US"/>
        </w:rPr>
        <w:t xml:space="preserve">. </w:t>
      </w:r>
      <w:r w:rsidRPr="006428B0">
        <w:rPr>
          <w:rFonts w:ascii="Palatino Linotype" w:hAnsi="Palatino Linotype"/>
          <w:lang w:val="en-US"/>
        </w:rPr>
        <w:t>Wolfors say: “by the absence of threats, to the acquired interests of the state, and in the subjective sense by the absence of fear of threats to these interests”?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security;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world;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mayhem;</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threats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"Determining the political goals of the state in foreign policy, setting the form of activities in accordance with these goals, as well as military goals, evaluating the goals based on the military and political measures necessary for them to achieve and the expected situation after achieving these goals, resources and, in accordance with this process, building a coherent system of priorities and a course of action ”is this?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Art of Strategy in International Relations;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diplomacy and foreign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Art of Negotiation in International Relations;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art of warfare and defense of the country;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does the German theorist Clausewitz describe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targeted and extensive armed conflict between political units;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clash between Germany and France;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deliberate unarmed conflict between political units;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targeted and armed neutrality between political units;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w:t>
      </w:r>
      <w:r>
        <w:rPr>
          <w:rFonts w:ascii="Palatino Linotype" w:hAnsi="Palatino Linotype"/>
          <w:lang w:val="en-US"/>
        </w:rPr>
        <w:t xml:space="preserve">. </w:t>
      </w:r>
      <w:r w:rsidRPr="006428B0">
        <w:rPr>
          <w:rFonts w:ascii="Palatino Linotype" w:hAnsi="Palatino Linotype"/>
          <w:lang w:val="en-US"/>
        </w:rPr>
        <w:t>Morgentau lists several ways to ensure peace?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disarmament, collective security, legal system, international state, world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arms race, collective security, legal system, international state, world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disarmament, collective security, legal system, international state, time trouble;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disarmament, collective security, legal system, international state, political idealism;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M</w:t>
      </w:r>
      <w:r>
        <w:rPr>
          <w:rFonts w:ascii="Palatino Linotype" w:hAnsi="Palatino Linotype"/>
          <w:lang w:val="en-US"/>
        </w:rPr>
        <w:t xml:space="preserve">. </w:t>
      </w:r>
      <w:r w:rsidRPr="006428B0">
        <w:rPr>
          <w:rFonts w:ascii="Palatino Linotype" w:hAnsi="Palatino Linotype"/>
          <w:lang w:val="en-US"/>
        </w:rPr>
        <w:t>White wrote that “the prevention of the situation of war and the expansion of activities in this direction are the responsibility…</w:t>
      </w:r>
      <w:r>
        <w:rPr>
          <w:rFonts w:ascii="Palatino Linotype" w:hAnsi="Palatino Linotype"/>
          <w:lang w:val="en-US"/>
        </w:rPr>
        <w:t xml:space="preserve">. </w:t>
      </w:r>
      <w:r w:rsidRPr="006428B0">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diplomacy;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military;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Economists;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scientists;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diplomatic activity of the state in the field of its security can be divided into four periods?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diplomatic activities of the state in the peace period; diplomatic activity in crisis conditions; diplomatic activity during military operations; diplomatic activity after the end of hostilities;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diplomatic activity of the state in the peace period; diplomatic activity in crisis conditions; diplomatic activity during military operations;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State activities during the war period; diplomatic activity in crisis conditions; diplomatic activity during military operations; diplomatic activity after the end of hostilities;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diplomatic activity of the state in the peace period; diplomatic activity in crisis conditions; diplomatic activities during environmental crises;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Cooperation between states in the fight against terrorism covers mainly the following areas?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creating conditions for mutual assistance by states to eliminate the damage caused by terrorists; inform each other about the existence and activities of terrorist organizations;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placing on individual states the obligation not to provide any political and material support to terrorist groups;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holding discussions with international and regional security centers in the field of combating terrorism, etc</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defining, through agreements and negotiations, a standardized approach to the issue of terrorism in order to increase the effectiveness of its fight against it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Relationships between the areas of military security and foreign policy of the state originate from several factors?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 set of military-strategic and political-diplomatic activities of the state in the direction of the realization of its national interests;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totality of the military-strategic and economic-social activities of the state in the direction of the realization of its national interests;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 set of military-applied and political-diplomatic activities of the state towards the realization of its national interests;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 set of military-strategic and tactical activities of the state in the direction of the implementation of reforms;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“A broad concept covering a range of activities, from gathering information to analyzing and disseminating it, carried out secretly and aimed at maintaining and strengthening security by preventing real or potential threats from the timely implementation of a preventive policy or strategy, including covert operations”?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intelligence;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diplomacy;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economy;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ecology;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the functions of military-diplomatic missions?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representative;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informational;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Advisory;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intelligence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119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For the first time the concept of "military attache" is found?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an order issued by the French military, dated February 23, 1833, which specifically stated that “officers of the General Staff may be attached to the embassy to carry out diplomatic missions;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an order issued by the US military, dated February 23, 1833, which specifically stated that “the officers of the General Staff may be attached to the embassy to carry out diplomatic missions;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an order issued by the British military, dated February 23, 1833, which specifically stated that “officers of the General Staff may be attached (in English, attache means attached, attached</w:t>
      </w:r>
      <w:r>
        <w:rPr>
          <w:rFonts w:ascii="Palatino Linotype" w:hAnsi="Palatino Linotype"/>
          <w:lang w:val="en-US"/>
        </w:rPr>
        <w:t xml:space="preserve">) </w:t>
      </w:r>
      <w:r w:rsidRPr="006428B0">
        <w:rPr>
          <w:rFonts w:ascii="Palatino Linotype" w:hAnsi="Palatino Linotype"/>
          <w:lang w:val="en-US"/>
        </w:rPr>
        <w:t>to the embassy for diplomatic missions;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an order issued by the Russian military department dated February 23, 1833, which specifically stated that “the officers of the General Staff may be attached to the embassy to carry out diplomatic missions;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the Russian Empire, the beginning of the establishment of the institute of military attaches was put by the emperor</w:t>
      </w:r>
      <w:r>
        <w:rPr>
          <w:rFonts w:ascii="Palatino Linotype" w:hAnsi="Palatino Linotype"/>
          <w:lang w:val="en-US"/>
        </w:rPr>
        <w:t xml:space="preserve">. . </w:t>
      </w:r>
      <w:r w:rsidRPr="006428B0">
        <w:rPr>
          <w:rFonts w:ascii="Palatino Linotype" w:hAnsi="Palatino Linotype"/>
          <w:lang w:val="en-US"/>
        </w:rPr>
        <w:t>, signing on June 22, 1856 a decree on the adoption of "regulations on military agents and persons replacing them"?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Alexander II;</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Nikolay I;</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Peter the Great;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Napoleon I;</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task of military diplomacy is to?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an assessment of the current state of the host state, its military, economic potential, capabilities to project military force;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assessment of the current state of the host state, its resource, financial, cultural, economic potential, the ability to project military force;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an assessment of the current state of the host state, its military, economic potential, and possibilities for resistance;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assessment of the state of the state, the collection of information about its military, economic potential, the ability to project military force;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“An officer who has lost his way in the wilds of diplomacy,” according to others, “a center of foreign espionage” —who are we talking about?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agent (attache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military recruit;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military deserter;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non-military agent;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purpose of military agents according to the military encyclopedia?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collection of possible complete and accurate information about the military forces and means of those foreign states in which they are members;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must get acquainted with all the most important events in the life of armies assigned to their supervision, study their organization, military legislation, life and personnel;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closely follow the military literature;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to observe the development of military equipment in them, etc</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International term - “military attach</w:t>
      </w:r>
      <w:r w:rsidRPr="006428B0">
        <w:rPr>
          <w:rFonts w:ascii="Palatino Linotype" w:hAnsi="Palatino Linotype" w:cs="Cambria"/>
          <w:lang w:val="en-US"/>
        </w:rPr>
        <w:t>é</w:t>
      </w:r>
      <w:r w:rsidRPr="006428B0">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derived from French - “attache” - counted, attached, attached;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originating from English - “attache” - counted, attached, attached;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originating from Russian - “attache” - counted, seconded, attached;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derived from the Latin - “attache” - counted, attached, attached;</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corps of attache of diplomatic missions in the host country?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Attachment;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Embassy;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Representative;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Is the military attache an official military diplomatic representativ</w:t>
      </w:r>
      <w:r>
        <w:rPr>
          <w:rFonts w:ascii="Palatino Linotype" w:hAnsi="Palatino Linotype"/>
          <w:lang w:val="en-US"/>
        </w:rPr>
        <w:t xml:space="preserve"> </w:t>
      </w:r>
      <w:r w:rsidRPr="006428B0">
        <w:rPr>
          <w:rFonts w:ascii="Palatino Linotype" w:hAnsi="Palatino Linotype"/>
          <w:lang w:val="en-US"/>
        </w:rPr>
        <w:t>of his state in the host country?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army;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Ministry of Finance;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Ministry of Education;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Ministry of Foreign Affairs;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Military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 representative of the military department at the diplomatic mission or mission (officer</w:t>
      </w:r>
      <w:r>
        <w:rPr>
          <w:rFonts w:ascii="Palatino Linotype" w:hAnsi="Palatino Linotype"/>
          <w:lang w:val="en-US"/>
        </w:rPr>
        <w:t xml:space="preserve">) </w:t>
      </w:r>
      <w:r w:rsidRPr="006428B0">
        <w:rPr>
          <w:rFonts w:ascii="Palatino Linotype" w:hAnsi="Palatino Linotype"/>
          <w:lang w:val="en-US"/>
        </w:rPr>
        <w:t>of the country that appointed him is included in the diplomatic corps and enjoys diplomatic privileges and immunities;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 representative of the supervisory authority at the diplomatic mission or mission (officer</w:t>
      </w:r>
      <w:r>
        <w:rPr>
          <w:rFonts w:ascii="Palatino Linotype" w:hAnsi="Palatino Linotype"/>
          <w:lang w:val="en-US"/>
        </w:rPr>
        <w:t xml:space="preserve">) </w:t>
      </w:r>
      <w:r w:rsidRPr="006428B0">
        <w:rPr>
          <w:rFonts w:ascii="Palatino Linotype" w:hAnsi="Palatino Linotype"/>
          <w:lang w:val="en-US"/>
        </w:rPr>
        <w:t>of the country that appointed him is included in the diplomatic corps and enjoys diplomatic privileges and immunities;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Introduce yourself to the Ministry of Defense at the Ministry of Defense or to the mission (officer</w:t>
      </w:r>
      <w:r>
        <w:rPr>
          <w:rFonts w:ascii="Palatino Linotype" w:hAnsi="Palatino Linotype"/>
          <w:lang w:val="en-US"/>
        </w:rPr>
        <w:t xml:space="preserve">) </w:t>
      </w:r>
      <w:r w:rsidRPr="006428B0">
        <w:rPr>
          <w:rFonts w:ascii="Palatino Linotype" w:hAnsi="Palatino Linotype"/>
          <w:lang w:val="en-US"/>
        </w:rPr>
        <w:t>of the host state, join the diplomatic corps and enjoy diplomatic privileges and immunities;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Introduce himself to the military department at the diplomatic mission or military unit of the country that appointed him, joins the diplomatic corps and enjoys diplomatic privileges and immunities;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Military attaches get</w:t>
      </w:r>
      <w:r>
        <w:rPr>
          <w:rFonts w:ascii="Palatino Linotype" w:hAnsi="Palatino Linotype"/>
          <w:lang w:val="en-US"/>
        </w:rPr>
        <w:t xml:space="preserve">. . </w:t>
      </w:r>
      <w:r w:rsidRPr="006428B0">
        <w:rPr>
          <w:rFonts w:ascii="Palatino Linotype" w:hAnsi="Palatino Linotype"/>
          <w:lang w:val="en-US"/>
        </w:rPr>
        <w:t>who acts as a consent to the activities of the official?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consman;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agreman;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exequatur;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patent;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129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the Republic of Tajikistan, the apparatus of the military attache of the country being sent notifies the International Military Cooperation Directorate of the Ministry of Defense of the Republic of Tajikistan of the forthcoming arrival of the military attache, his assistants and other employees in Dushanbe?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writing;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orally;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Fax;</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by email;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newly arrived military attache in the Republic of Tajikistan makes an introductory visit to whom?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Department of International Military Cooperation of the Ministry of Defense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Office of the State Protocol of the Ministry of Foreign Affairs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Department of International Military Cooperation of the Ministry of Foreign Affairs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General Headquarters of the Ministry of Defense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Which department in the United States submits to the military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Intelligence Agency of the Ministry of Defense;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to the Central Intelligence Agency;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Federal Security Service;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NATO command;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To which department does the military attache in the UK submit?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Intelligence - Service;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Intelligence Cooperation;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Federal Bureau of Investigation;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Scotland Yard;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To which department does the military attache in France submit?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Intelligence Agency;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Internal Security Administration;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management of foreign intelligence;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managing your own security;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Which department submits to the military attache in Germany?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General Intelligence Directorate;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main consular office;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head of special forces;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foreign intelligence service;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135</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In Tajikistan, the military attache obeys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General Directorate of Intelligence;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Main Logistics;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Main Intelligence Agency;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Main sabotage control;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generalized practice of the legal status of military attaches is reflected in the Vienna Convention on Diplomatic Relations from?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April 18, 1961;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April 18, 1961;</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United Nations organizations;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Organization for Security and Cooperation in Europe;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information is the main function of the military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scientific, technical, operational and strategic;</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military, scientific, technical and secret;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intelligence, scientific, technical and operational strategic;</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military-strategic, scientific-political and operational;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Article 308 of the Criminal Kodeks of the Republic of Tajikistan defines a crime - “Transfer, as well as collecting, stealing or storing for the purpose of transferring to a foreign state, a foreign organization or their representatives, information constituting state secrets, as well as transferring or collecting on the instructions of foreign intelligence information damage to sovereignty, territorial integrity, defense or external security of the Republic of Tajikistan</w:t>
      </w:r>
      <w:r>
        <w:rPr>
          <w:rFonts w:ascii="Palatino Linotype" w:hAnsi="Palatino Linotype"/>
          <w:lang w:val="en-US"/>
        </w:rPr>
        <w:t xml:space="preserve">. . </w:t>
      </w:r>
      <w:r w:rsidRPr="006428B0">
        <w:rPr>
          <w:rFonts w:ascii="Palatino Linotype" w:hAnsi="Palatino Linotype"/>
          <w:lang w:val="en-US"/>
        </w:rPr>
        <w:t>”- what is it about?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espionage;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sabotage;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diversiya;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139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Who is at the head of the corps of military attaches?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doyen;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doublet;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persona non grata;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lafayette;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doyen of the military diplomatic corps is, as a rule, who?</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senior in rank, and with equal ranks - the first in time of arrival in this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senior in age, and with equal ranks - the first in time of arrival in this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senior medical rank, and with equal ranks - the first in time of arrival in this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junior in rank, and with equal ranks - the last in time of arrival in this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Where do employees get military service cards and accredit them?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State Protocol Office;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State Automobile Inspectorate;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State Intelligence Agency;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National Security Administration;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following data is reported about the arriving military attache (assistant military attache</w:t>
      </w:r>
      <w:r>
        <w:rPr>
          <w:rFonts w:ascii="Palatino Linotype" w:hAnsi="Palatino Linotype"/>
          <w:lang w:val="en-US"/>
        </w:rPr>
        <w:t>)</w:t>
      </w:r>
      <w:r w:rsidRPr="006428B0">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surname and full name, military rank and date of his assignment, date and place of birth, family composition, information about military service, work experience abroad, which foreign languages are fluent 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surname and full name, military rank and date of assignment, date and place of birth, family composition, information about military service, information about armaments, experience abroad, which foreign languages are fluent in;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surname and full name, military rank and date of his assignment, date and place of birth, family composition, information on military service, work experience abroad, which does not speak foreign languages;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last name and full name, military rank and date of his assignment, date and place of birth, family composition, information about the intelligence service, experience of working abroad, what foreign languages he knows;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visit to the Ministry of Defense of the host country, the military attache carries out, as a rule, together with _________ (by whom</w:t>
      </w:r>
      <w:r>
        <w:rPr>
          <w:rFonts w:ascii="Palatino Linotype" w:hAnsi="Palatino Linotype"/>
          <w:lang w:val="en-US"/>
        </w:rPr>
        <w:t xml:space="preserve">) </w:t>
      </w:r>
      <w:r w:rsidRPr="006428B0">
        <w:rPr>
          <w:rFonts w:ascii="Palatino Linotype" w:hAnsi="Palatino Linotype"/>
          <w:lang w:val="en-US"/>
        </w:rPr>
        <w:t>, and in case of his absence - with the person who remained at the Embassy for the military attache?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with its predecessor;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with the head of the diplomatic corps;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with the Minister of Defense of his country;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with family members;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policy pursued in the military field, including the military aspects of domestic and foreign policy of the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foreign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domestic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cultural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145</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The internal component of military policy is connected with</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creation, maintenance and preparation of the military organization of the state, the implementation of military construction and the use of means of armed violence;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destruction, maintenance and preparation of a military operation against the state, the implementation of military construction and the use of means of armed violence;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creation, maintenance and preparation of the military operation of the state, the implementation of peaceful construction and the use of means of armed violence;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creation, maintenance and preparation of the military organization of the state, the implementation of multi-storey construction and the use of means of armed violence;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146</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The external component of the state’s military policy is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ensuring the defense of the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protection of its sovereignty, territorial integrity and independence;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warning, disrupting and repelling a possible aggression from the outside, as well as expanding (maintaining</w:t>
      </w:r>
      <w:r>
        <w:rPr>
          <w:rFonts w:ascii="Palatino Linotype" w:hAnsi="Palatino Linotype"/>
          <w:lang w:val="en-US"/>
        </w:rPr>
        <w:t xml:space="preserve">) </w:t>
      </w:r>
      <w:r w:rsidRPr="006428B0">
        <w:rPr>
          <w:rFonts w:ascii="Palatino Linotype" w:hAnsi="Palatino Linotype"/>
          <w:lang w:val="en-US"/>
        </w:rPr>
        <w:t>borders;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establishing (maintaining</w:t>
      </w:r>
      <w:r>
        <w:rPr>
          <w:rFonts w:ascii="Palatino Linotype" w:hAnsi="Palatino Linotype"/>
          <w:lang w:val="en-US"/>
        </w:rPr>
        <w:t xml:space="preserve">) </w:t>
      </w:r>
      <w:r w:rsidRPr="006428B0">
        <w:rPr>
          <w:rFonts w:ascii="Palatino Linotype" w:hAnsi="Palatino Linotype"/>
          <w:lang w:val="en-US"/>
        </w:rPr>
        <w:t>domination in certain regions and achieving defensive, or aggressive, aggressive objectives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147</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A number of relatively independent elements can be distinguished in the structure of military policy</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military-political relations;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military and political interests;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military-political consciousness;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military-political institutions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Armed forces in society - is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 set of various organized structures, the implementation of the functions of which used armed violence;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totality of armed persons who are used in the exercise of the functions of which armed violence is used;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persons using weapons in the event of a crisis;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 set of various organized structures, in the exercise of whose functions diplomacy and negotiations are used;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149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In accordance with international criteria, military means organizational organizational structures that are?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consist of soldiers (military personnel</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are created, as a rule, by the state, are in his service and maintenance;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specially, professionally prepared for waging an armed struggle (war</w:t>
      </w:r>
      <w:r>
        <w:rPr>
          <w:rFonts w:ascii="Palatino Linotype" w:hAnsi="Palatino Linotype"/>
          <w:lang w:val="en-US"/>
        </w:rPr>
        <w:t xml:space="preserve">) </w:t>
      </w:r>
      <w:r w:rsidRPr="006428B0">
        <w:rPr>
          <w:rFonts w:ascii="Palatino Linotype" w:hAnsi="Palatino Linotype"/>
          <w:lang w:val="en-US"/>
        </w:rPr>
        <w:t>with external and internal enemy;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State regular armed military units are established in accordance with?</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are created by state legislation;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are created on an ongoing basis;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are created for warfare (war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are created mainly to fight external enemies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Irregular armed forces - is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armed structures that do not have a solid and permanent organization;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armed structures operating on a permanent basis;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armed forces of the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armed structures with firm and permanent organization;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"Other troops" - what is meant by this concept in the law?</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Interior Ministry troops;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Civil Defense troops;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troops of the Ministry of Emergency Situations and Disaster Relief;</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153</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In the system of military organization, the following three main functional components (subsystems</w:t>
      </w:r>
      <w:r>
        <w:rPr>
          <w:rFonts w:ascii="Palatino Linotype" w:hAnsi="Palatino Linotype"/>
          <w:lang w:val="en-US"/>
        </w:rPr>
        <w:t xml:space="preserve">) </w:t>
      </w:r>
      <w:r w:rsidRPr="006428B0">
        <w:rPr>
          <w:rFonts w:ascii="Palatino Linotype" w:hAnsi="Palatino Linotype"/>
          <w:lang w:val="en-US"/>
        </w:rPr>
        <w:t>are distinguished, on the basis of the nature of their service-combat and military-special activities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combat (combat use</w:t>
      </w:r>
      <w:r>
        <w:rPr>
          <w:rFonts w:ascii="Palatino Linotype" w:hAnsi="Palatino Linotype"/>
          <w:lang w:val="en-US"/>
        </w:rPr>
        <w:t xml:space="preserve">) </w:t>
      </w:r>
      <w:r w:rsidRPr="006428B0">
        <w:rPr>
          <w:rFonts w:ascii="Palatino Linotype" w:hAnsi="Palatino Linotype"/>
          <w:lang w:val="en-US"/>
        </w:rPr>
        <w:t>, providing (so-called "rear"</w:t>
      </w:r>
      <w:r>
        <w:rPr>
          <w:rFonts w:ascii="Palatino Linotype" w:hAnsi="Palatino Linotype"/>
          <w:lang w:val="en-US"/>
        </w:rPr>
        <w:t xml:space="preserve">) </w:t>
      </w:r>
      <w:r w:rsidRPr="006428B0">
        <w:rPr>
          <w:rFonts w:ascii="Palatino Linotype" w:hAnsi="Palatino Linotype"/>
          <w:lang w:val="en-US"/>
        </w:rPr>
        <w:t>and controlling;</w:t>
      </w:r>
    </w:p>
    <w:p w:rsidR="00FA0817" w:rsidRPr="000B16CC"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shock (combat use</w:t>
      </w:r>
      <w:r>
        <w:rPr>
          <w:rFonts w:ascii="Palatino Linotype" w:hAnsi="Palatino Linotype"/>
          <w:lang w:val="en-US"/>
        </w:rPr>
        <w:t xml:space="preserve">) </w:t>
      </w:r>
      <w:r w:rsidRPr="006428B0">
        <w:rPr>
          <w:rFonts w:ascii="Palatino Linotype" w:hAnsi="Palatino Linotype"/>
          <w:lang w:val="en-US"/>
        </w:rPr>
        <w:t>, providing (the so-called "rear"</w:t>
      </w:r>
      <w:r>
        <w:rPr>
          <w:rFonts w:ascii="Palatino Linotype" w:hAnsi="Palatino Linotype"/>
          <w:lang w:val="en-US"/>
        </w:rPr>
        <w:t xml:space="preserve">) </w:t>
      </w:r>
      <w:r w:rsidRPr="006428B0">
        <w:rPr>
          <w:rFonts w:ascii="Palatino Linotype" w:hAnsi="Palatino Linotype"/>
          <w:lang w:val="en-US"/>
        </w:rPr>
        <w:t>and control</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combat (combat use</w:t>
      </w:r>
      <w:r>
        <w:rPr>
          <w:rFonts w:ascii="Palatino Linotype" w:hAnsi="Palatino Linotype"/>
          <w:lang w:val="en-US"/>
        </w:rPr>
        <w:t xml:space="preserve">) </w:t>
      </w:r>
      <w:r w:rsidRPr="006428B0">
        <w:rPr>
          <w:rFonts w:ascii="Palatino Linotype" w:hAnsi="Palatino Linotype"/>
          <w:lang w:val="en-US"/>
        </w:rPr>
        <w:t>, production (the so-called "rear"</w:t>
      </w:r>
      <w:r>
        <w:rPr>
          <w:rFonts w:ascii="Palatino Linotype" w:hAnsi="Palatino Linotype"/>
          <w:lang w:val="en-US"/>
        </w:rPr>
        <w:t xml:space="preserve">) </w:t>
      </w:r>
      <w:r w:rsidRPr="006428B0">
        <w:rPr>
          <w:rFonts w:ascii="Palatino Linotype" w:hAnsi="Palatino Linotype"/>
          <w:lang w:val="en-US"/>
        </w:rPr>
        <w:t>and control;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combat (combat use</w:t>
      </w:r>
      <w:r>
        <w:rPr>
          <w:rFonts w:ascii="Palatino Linotype" w:hAnsi="Palatino Linotype"/>
          <w:lang w:val="en-US"/>
        </w:rPr>
        <w:t xml:space="preserve">) </w:t>
      </w:r>
      <w:r w:rsidRPr="006428B0">
        <w:rPr>
          <w:rFonts w:ascii="Palatino Linotype" w:hAnsi="Palatino Linotype"/>
          <w:lang w:val="en-US"/>
        </w:rPr>
        <w:t>, providing (the so-called "rear"</w:t>
      </w:r>
      <w:r>
        <w:rPr>
          <w:rFonts w:ascii="Palatino Linotype" w:hAnsi="Palatino Linotype"/>
          <w:lang w:val="en-US"/>
        </w:rPr>
        <w:t xml:space="preserve">) </w:t>
      </w:r>
      <w:r w:rsidRPr="006428B0">
        <w:rPr>
          <w:rFonts w:ascii="Palatino Linotype" w:hAnsi="Palatino Linotype"/>
          <w:lang w:val="en-US"/>
        </w:rPr>
        <w:t>and supervisory punitive;</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providing component is the system of such military structures (military formations, bodies and institutions of material and technical, financial, cultural and leisure, educational and training support, military registration and retraining of registered personnel and others</w:t>
      </w:r>
      <w:r>
        <w:rPr>
          <w:rFonts w:ascii="Palatino Linotype" w:hAnsi="Palatino Linotype"/>
          <w:lang w:val="en-US"/>
        </w:rPr>
        <w:t xml:space="preserve">) </w:t>
      </w:r>
      <w:r w:rsidRPr="006428B0">
        <w:rPr>
          <w:rFonts w:ascii="Palatino Linotype" w:hAnsi="Palatino Linotype"/>
          <w:lang w:val="en-US"/>
        </w:rPr>
        <w:t>, which?</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professionally prepare and are engaged in the comprehensive provision and maintenance of military structures with everything necessary for combat activities;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are engaged in the comprehensive provision and maintenance of civil structures with everything necessary for combat activities;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professionally prepare and carry out comprehensive provision and maintenance of military structures with everything necessary for peaceful activities;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they professionally prepare and are engaged in the comprehensive provision and maintenance of military structures with everything necessary for the conduct of intimidation;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“Ensuring the unity of goals and the nature of the activities of all the structures of the military organization, the effectiveness of their interaction, the effectiveness of various methods, forms and methods of actions” is this?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Managing component of a military organization;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Ministry of Defense;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control component of the military machine;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Subordinate component of the military organization;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subjects of management of the military organization at the level of imperiousness?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valid;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Supreme - the highest state bodies;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departmental - ministries and bodies of various military services;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Territorial - authorities of military districts, regional military units of services;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local - control bodies of compounds and parts</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Subjects of the management of the military organization in terms of management?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legislative, executive, judicial;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legislative, executive, judicial;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legislative, military, judicial;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military, executive, release;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Subjects of management of a military organization by the nature of management (influence</w:t>
      </w:r>
      <w:r>
        <w:rPr>
          <w:rFonts w:ascii="Palatino Linotype" w:hAnsi="Palatino Linotype"/>
          <w:lang w:val="en-US"/>
        </w:rPr>
        <w:t>)</w:t>
      </w:r>
      <w:r w:rsidRPr="006428B0">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political (military-political</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military administrative; public on the principle of management decisions;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collective (collegial</w:t>
      </w:r>
      <w:r>
        <w:rPr>
          <w:rFonts w:ascii="Palatino Linotype" w:hAnsi="Palatino Linotype"/>
          <w:lang w:val="en-US"/>
        </w:rPr>
        <w:t xml:space="preserve">) </w:t>
      </w:r>
      <w:r w:rsidRPr="006428B0">
        <w:rPr>
          <w:rFonts w:ascii="Palatino Linotype" w:hAnsi="Palatino Linotype"/>
          <w:lang w:val="en-US"/>
        </w:rPr>
        <w:t>- Council of Ministers, Committee, Glavk, staff, board, etc</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Personal (Individual</w:t>
      </w:r>
      <w:r>
        <w:rPr>
          <w:rFonts w:ascii="Palatino Linotype" w:hAnsi="Palatino Linotype"/>
          <w:lang w:val="en-US"/>
        </w:rPr>
        <w:t xml:space="preserve">) </w:t>
      </w:r>
      <w:r w:rsidRPr="006428B0">
        <w:rPr>
          <w:rFonts w:ascii="Palatino Linotype" w:hAnsi="Palatino Linotype"/>
          <w:lang w:val="en-US"/>
        </w:rPr>
        <w:t>- President, Minister of Defense, Chief of General Staff, Commander-in-Chief, Commander, Commander (Chief</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159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the stages of work on the analysis and assessment of the military-political situation?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preparatory, analysis, design;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preparatory, clearance, proposal;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analysis, proposal, discussion;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consideration, study, purchase;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gathering experts, cultural meeting, discussion</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are the main sources of basic data for analyzing and assessing the military-political situation?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official open documents, information and reference materials, means of mass communication, closed materials;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official documents, information and reference materials, mass media, memoirs of the presidents;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media materials, abstracts, diplomas, analytical notes;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secret materials, wiretapping materials, historical materials;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can the available materials be classified, for example, by importance?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basic and auxiliary;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economic, political, ideological, technological, informational, actually military;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basic and very important;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Basic and its annexes;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can the available materials be classified, for example, by areas of public life?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economic, political, ideological, technological, informational, actually military;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basic and auxiliary;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tangible and intangible;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media materials, intelligence materials, departmental materials;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can the existing materials be classified, for example, by the nature of the reflection of reality?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direct and indirect, reliable, doubtful and false;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economic, political, ideological, technological, informational, actually military;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basic and auxiliary;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tangible and intangible;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can the available materials be classified, for example, by duration?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long and short term materials;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direct and indirect, reliable, doubtful and false;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economic, political, ideological, technological, informational, actually military;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basic and auxiliary;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goal of military-political forecasting (short-term, medium-term and long-term</w:t>
      </w:r>
      <w:r>
        <w:rPr>
          <w:rFonts w:ascii="Palatino Linotype" w:hAnsi="Palatino Linotype"/>
          <w:lang w:val="en-US"/>
        </w:rPr>
        <w:t xml:space="preserve">) </w:t>
      </w:r>
      <w:r w:rsidRPr="006428B0">
        <w:rPr>
          <w:rFonts w:ascii="Palatino Linotype" w:hAnsi="Palatino Linotype"/>
          <w:lang w:val="en-US"/>
        </w:rPr>
        <w:t>in the work of the military department and the military attache in particular?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analysis and assessment of the state of interstate, border, interfaith, economic and other contradictions of the parties, the resolution of which does not exclude the possibility of one or two parties using military force;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analysis and assessment of the state of interstate, border, interfaith, economic and other contradictions of the parties, the resolution of which excludes the possibility of the use of one or two sides of military force;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analysis and assessment of the state of interstate, border, interfaith, economic and other contradictions of the parties, the resolution of which does not exclude the possibility of one or two parties using blackmail;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analysis and assessment of the state of interstate, border, interfaith, economic and other contradictions of the parties, the resolution of which does not exclude the possibility of using one or two sides of soft power;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methodology</w:t>
      </w:r>
      <w:r>
        <w:rPr>
          <w:rFonts w:ascii="Palatino Linotype" w:hAnsi="Palatino Linotype"/>
          <w:lang w:val="en-US"/>
        </w:rPr>
        <w:t xml:space="preserve"> </w:t>
      </w:r>
      <w:r w:rsidRPr="006428B0">
        <w:rPr>
          <w:rFonts w:ascii="Palatino Linotype" w:hAnsi="Palatino Linotype"/>
          <w:lang w:val="en-US"/>
        </w:rPr>
        <w:t>(which</w:t>
      </w:r>
      <w:r>
        <w:rPr>
          <w:rFonts w:ascii="Palatino Linotype" w:hAnsi="Palatino Linotype"/>
          <w:lang w:val="en-US"/>
        </w:rPr>
        <w:t xml:space="preserve">) </w:t>
      </w:r>
      <w:r w:rsidRPr="006428B0">
        <w:rPr>
          <w:rFonts w:ascii="Palatino Linotype" w:hAnsi="Palatino Linotype"/>
          <w:lang w:val="en-US"/>
        </w:rPr>
        <w:t>should take into account the prospects for the development of methods and means of warfare and other related actions of a potential adversary, the dynamics of changes in socio-economic, socio-political, religious, national and other contradictions identified as a result of continuous monitoring and analysis of current events in the world and in your own country?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politico-military forecasting;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analysis of the military-political situation;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military-political situation;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science;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The main scientific methods of military-political forecast are?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system analysis, mathematical modeling, probabilistic analysis and heuristic forecasting method, a special case of which is the method of expert estimates;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system analysis, inventory analysis, probabilistic analysis and heuristic forecasting method, a special case of which is the method of expert estimates;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system analysis of the possibility of combat, content analysis, probabilistic analysis and heuristic forecasting method, a special case of which is the method of expert estimates;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weapons analysis, mathematical modeling, probabilistic analysis and heuristic forecasting method, a special case of which is the method of expert estimates;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“It consists, firstly, in the formation of various ways to achieve the general goal of providing the necessary level of combat potential and maintaining high combat readiness of troops, as well as adequate private tasks, secondly, their comprehensive consideration taking into account the expenditure of resources and the duration of the implementation processes and, thirdly, in the choice of the optimal variant, which allows minimizing the costs of resources ”</w:t>
      </w:r>
      <w:r>
        <w:rPr>
          <w:rFonts w:ascii="Palatino Linotype" w:hAnsi="Palatino Linotype"/>
          <w:lang w:val="en-US"/>
        </w:rPr>
        <w:t xml:space="preserve">. </w:t>
      </w:r>
      <w:r w:rsidRPr="006428B0">
        <w:rPr>
          <w:rFonts w:ascii="Palatino Linotype" w:hAnsi="Palatino Linotype"/>
          <w:lang w:val="en-US"/>
        </w:rPr>
        <w:t>What is the talk about?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Tasks of military-economic analysis;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Objectives of military-economic analysis;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Tasks of military-political analysis;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Tasks of socio-economic analysis;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169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From the standpoint of military science, the defense potential can be defined as?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 set of human, material, military, political and other objectively existing capabilities of the state, as well as its ability to mobilize and use these opportunities to ensure the country's defense, to achieve the ultimate goals of the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 set of state capabilities, as well as its ability to mobilize and use these opportunities to ensure the economic growth of the country, to achieve the ultimate goals of the war;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 set of human, material, military, political and other objectively existing capabilities of the state, as well as its ability to mobilize and use these opportunities to ensure the country's defense, to achieve a breakthrough in negotiations;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 set of human, material, military, political and other objectively existing capabilities of the state, as well as its ability to mobilize and use these opportunities to ensure the country's defense, economic growth of the country;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meant by “a series of prescriptions that define how the military forces and means of a particular state will be used to achieve political goals, various global military tasks and large-scale military construction”?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military doctrine;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constitution;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defense law;</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master plan;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in the United States is called a document similar to our military doctrine?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National Defense Strategy;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military doctrine;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military budget;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Constitution;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functions do military doctrines have?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regulatory, informational and organizational;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normative, secret and organizational;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regulatory, informational and explanatory;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regulatory, informational and secret;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kind of deterrence can be attributed to “a complex of various measures that are comprehensively aimed at developing, arming and using powerful non-nuclear weapons against a possible enemy”?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non-nuclear deterrence system;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“nuclear deterrence system”;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"non-nuclear attack system";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“non-nuclear threat system”;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War is it?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highest form of conflict resolution among states, social, religious or ethnic groups, which takes place with the use of armed violence of high intensity;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highest form of conflict resolution among people, social, religious or ethnic groups, which takes place with the use of armed violence of high intensity;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highest form of conflict resolution among states, social, religious or ethnic groups, which takes place with the use of unarmed violence;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highest form of friendship among states, social, religious or ethnic groups, which takes place with the use of armed violence of high intensity;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can a war be classified according to the technological level of the opposing sides?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Underdeveloped and Highly Developed;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Medium and Highly Developed;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Nuclear and non-nuclear;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Strong and weak;</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are wars classified according to strategy to achieve their goals?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use of the strategy for the direct physical destruction of the enemy and the use of the strategy of indirect exposure, mixed technology;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using a strategy to physically counteract the enemy and use an impact strategy, mixed media;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not using the strategy of direct physical destruction of the enemy and using the strategy of indirect exposure, mixed technology;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use of the strategy for the direct physical destruction of the enemy and the use of the strategy of indirect influence;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177</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By the scale of the war there are the following types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Local, regional and large scale;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world and regional;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country and city;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inter-ethnic, intergroup;</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178</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Wars can be divided according to the type of weapons used in them</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using WMD or conventional weapons;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using force and without;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armed and unarmed;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using WMD, tactical missiles, tanks;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179</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In accordance with the norms of international law, wars are</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“fair” and “unfair”;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using force and without;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terrorist and counter-terrorism;</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civil and power;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180</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A war may occur between the following participants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valid;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Among the states;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Between the coalition and the state;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Among coalitions;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Civil</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does the Chinese concept of "integrated state power" mean?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strength of the state and its influence on international processes is determined not so much by the military potential, as by the level of economic and scientific-technical development, as well as by a balanced foreign policy course;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road will be mastered;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strength of the state and its influence on international processes is determined not so much by the military potential, as by the number of population, GDP, territory, as well as a balanced foreign policy;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strength of the state and its influence on international processes is determined by the military potential, not only by the level of economic and scientific-technical development, but also by a balanced foreign policy course;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military doctrine of the Republic of Belarus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January 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December 25, 2007;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March 21, 2007;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March 23,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military doctrine of the Republic of Armenia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December 25, 2007;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January 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March 21, 2007;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March 23,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military doctrine of the Republic of Kazakhstan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March 21, 2007;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March 23,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January 3, 2004;</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January 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185</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military doctrine of the Republic of Kyrgyzstan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March 23,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January 3, 2002;</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March 21, 2007;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March 21, 2008;</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When was the military doctrine of the Republic of Tajikistan adopted?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2005;</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2006;</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2007;</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2008;</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187</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nature of the military doctrine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defensive;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offensive;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awesome;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respondent;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188</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Who heads the leadership on ensuring the military security of the Republic of Tajikistan?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President;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Parliament;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Executive;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district management;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189</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kind of potentials does foreign policy rely 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economic, demographic, military, scientific, technical, cultural;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economic, demographic, educational, scientific and technical, cultural;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w:t>
      </w:r>
      <w:r w:rsidRPr="006428B0">
        <w:rPr>
          <w:rFonts w:ascii="Palatino Linotype" w:hAnsi="Palatino Linotype"/>
          <w:lang w:val="en-US"/>
        </w:rPr>
        <w:t xml:space="preserve"> economic, water, military, scientific, technical, cultural</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economic, demographic, relief, scientific and technical, cultural;</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190</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types of national interests are divided?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vital (major</w:t>
      </w:r>
      <w:r>
        <w:rPr>
          <w:rFonts w:ascii="Palatino Linotype" w:hAnsi="Palatino Linotype"/>
          <w:lang w:val="en-US"/>
        </w:rPr>
        <w:t xml:space="preserve">) </w:t>
      </w:r>
      <w:r w:rsidRPr="006428B0">
        <w:rPr>
          <w:rFonts w:ascii="Palatino Linotype" w:hAnsi="Palatino Linotype"/>
          <w:lang w:val="en-US"/>
        </w:rPr>
        <w:t>and minor; fixed and variable; long-term and opportunistic;</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vital (major</w:t>
      </w:r>
      <w:r>
        <w:rPr>
          <w:rFonts w:ascii="Palatino Linotype" w:hAnsi="Palatino Linotype"/>
          <w:lang w:val="en-US"/>
        </w:rPr>
        <w:t xml:space="preserve">) </w:t>
      </w:r>
      <w:r w:rsidRPr="006428B0">
        <w:rPr>
          <w:rFonts w:ascii="Palatino Linotype" w:hAnsi="Palatino Linotype"/>
          <w:lang w:val="en-US"/>
        </w:rPr>
        <w:t>and minor; permanent and not very permanent; long-term and opportunistic;</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vital (major</w:t>
      </w:r>
      <w:r>
        <w:rPr>
          <w:rFonts w:ascii="Palatino Linotype" w:hAnsi="Palatino Linotype"/>
          <w:lang w:val="en-US"/>
        </w:rPr>
        <w:t xml:space="preserve">) </w:t>
      </w:r>
      <w:r w:rsidRPr="006428B0">
        <w:rPr>
          <w:rFonts w:ascii="Palatino Linotype" w:hAnsi="Palatino Linotype"/>
          <w:lang w:val="en-US"/>
        </w:rPr>
        <w:t>and minor; fixed and variable; short-term and opportunistic;</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vital (major</w:t>
      </w:r>
      <w:r>
        <w:rPr>
          <w:rFonts w:ascii="Palatino Linotype" w:hAnsi="Palatino Linotype"/>
          <w:lang w:val="en-US"/>
        </w:rPr>
        <w:t xml:space="preserve">) </w:t>
      </w:r>
      <w:r w:rsidRPr="006428B0">
        <w:rPr>
          <w:rFonts w:ascii="Palatino Linotype" w:hAnsi="Palatino Linotype"/>
          <w:lang w:val="en-US"/>
        </w:rPr>
        <w:t>and minor; fixed and variable; short-term and insignificant;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191</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main component of national interest?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imperative of self-preservation of the state, which is complemented by security issues from external threats, the protection of the economic and political positions of the state in relations with other states, the expansion of state influence in world politics;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imperative of self-preservation of the state, which is complemented by questions of survival from external threats, the protection of the economic and political positions of the state in relations with other states, and the expansion of state influence in world politics;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imperative of self-preservation of the state, which is complemented by security issues from external threats, the protection of the economic and political positions of the state in relations with other states, the expansion of state influence in world politics;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imperative of self-preservation of the state, which is complemented by security issues from external threats, the protection of personal and elite interests in relations with other states, the expansion of state influence in world politics;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192</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Who introduced the term “soft power” to scientific use?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Harvard University Professor Joseph Nye in 1990 in a number of political science publications;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a professor at Harvard University USA Joseph Nye in 1970 in a number of political science publications;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Professor of Harvard University USA Gary Buzan in 1990 in a number of political science publications;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Harvard University Professor Samuel Huntington in 1990 in a number of political science publications;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193</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does soft power mean?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use of intangible resources, culture, persuasion and political ideals to exert the necessary influence on the population of foreign countries without using more traditional elements of power, including military, pressure;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use of material resources, raw materials, to provide the necessary influence on foreign countries without using more traditional elements of power, including military, pressure;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use of force, including military pressure;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use of intangible resources, culture, products of industrial production without the involvement of more traditional elements of power, including military, pressure;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194</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What is the "Propaganda" in modern discourse?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in modern political discourse is understood as an open dissemination of views, facts, arguments and other information, to one degree or another deliberately distorted and misleading, in order to shape public opinion or other goals pursued by propagandists;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 modern political discourse is understood as the secret dissemination of views, facts, arguments and other information, to one degree or another deliberately distorted and misleading, in order to shape public opinion or other goals pursued by propagandists;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in modern political discourse is understood as a hidden dissemination of views, facts, arguments and other information, to one degree or another deliberately distorted and misleading, with the aim of forming discontent;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in modern political discourse is understood as the secret dissemination of views, facts, arguments and other information, to one degree or another deliberately truthful, in order to shape public opinion or other goals pursued by propagandists;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195</w:t>
      </w:r>
      <w:r>
        <w:rPr>
          <w:rFonts w:ascii="Palatino Linotype" w:hAnsi="Palatino Linotype"/>
          <w:lang w:val="en-US"/>
        </w:rPr>
        <w:t>.</w:t>
      </w:r>
    </w:p>
    <w:p w:rsidR="00FA0817" w:rsidRPr="007A4263" w:rsidRDefault="00FA0817" w:rsidP="00CE298A">
      <w:pPr>
        <w:ind w:firstLine="0"/>
        <w:rPr>
          <w:rFonts w:ascii="Palatino Linotype" w:hAnsi="Palatino Linotype"/>
          <w:lang w:val="en-US"/>
        </w:rPr>
      </w:pPr>
      <w:r w:rsidRPr="006428B0">
        <w:rPr>
          <w:rFonts w:ascii="Palatino Linotype" w:hAnsi="Palatino Linotype"/>
          <w:lang w:val="en-US"/>
        </w:rPr>
        <w:t>Give an explanation of "Manipulation of the mass consciousness"</w:t>
      </w:r>
      <w:r w:rsidRPr="007A4263">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is one of the ways to manage a large number of people (groups, communities</w:t>
      </w:r>
      <w:r>
        <w:rPr>
          <w:rFonts w:ascii="Palatino Linotype" w:hAnsi="Palatino Linotype"/>
          <w:lang w:val="en-US"/>
        </w:rPr>
        <w:t xml:space="preserve">) </w:t>
      </w:r>
      <w:r w:rsidRPr="006428B0">
        <w:rPr>
          <w:rFonts w:ascii="Palatino Linotype" w:hAnsi="Palatino Linotype"/>
          <w:lang w:val="en-US"/>
        </w:rPr>
        <w:t>by creating illusions and conditions for controlling behavior;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one of the ways to manage a team by creating truth and conditions for managing behavior;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one of the ways to control a large number of people (groups, communities</w:t>
      </w:r>
      <w:r>
        <w:rPr>
          <w:rFonts w:ascii="Palatino Linotype" w:hAnsi="Palatino Linotype"/>
          <w:lang w:val="en-US"/>
        </w:rPr>
        <w:t xml:space="preserve">) </w:t>
      </w:r>
      <w:r w:rsidRPr="006428B0">
        <w:rPr>
          <w:rFonts w:ascii="Palatino Linotype" w:hAnsi="Palatino Linotype"/>
          <w:lang w:val="en-US"/>
        </w:rPr>
        <w:t>by creating illusions and conditions for controlling behavior;</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one of the ways to save influence and pressure by a large number of people (collectives, communities</w:t>
      </w:r>
      <w:r>
        <w:rPr>
          <w:rFonts w:ascii="Palatino Linotype" w:hAnsi="Palatino Linotype"/>
          <w:lang w:val="en-US"/>
        </w:rPr>
        <w:t xml:space="preserve">) </w:t>
      </w:r>
      <w:r w:rsidRPr="006428B0">
        <w:rPr>
          <w:rFonts w:ascii="Palatino Linotype" w:hAnsi="Palatino Linotype"/>
          <w:lang w:val="en-US"/>
        </w:rPr>
        <w:t>by creating illusions and conditions for controlling behavior;</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196</w:t>
      </w:r>
      <w:r>
        <w:rPr>
          <w:rFonts w:ascii="Palatino Linotype" w:hAnsi="Palatino Linotype"/>
          <w:lang w:val="en-US"/>
        </w:rPr>
        <w:t>.</w:t>
      </w:r>
    </w:p>
    <w:p w:rsidR="00FA0817" w:rsidRDefault="00FA0817" w:rsidP="00CE298A">
      <w:pPr>
        <w:ind w:firstLine="0"/>
        <w:rPr>
          <w:rFonts w:ascii="Palatino Linotype" w:hAnsi="Palatino Linotype"/>
          <w:lang w:val="en-US"/>
        </w:rPr>
      </w:pPr>
      <w:r w:rsidRPr="006428B0">
        <w:rPr>
          <w:rFonts w:ascii="Palatino Linotype" w:hAnsi="Palatino Linotype"/>
          <w:lang w:val="en-US"/>
        </w:rPr>
        <w:t>How does American researcher Milton Cummings Jr</w:t>
      </w:r>
      <w:r>
        <w:rPr>
          <w:rFonts w:ascii="Palatino Linotype" w:hAnsi="Palatino Linotype"/>
          <w:lang w:val="en-US"/>
        </w:rPr>
        <w:t xml:space="preserve">. </w:t>
      </w:r>
      <w:r w:rsidRPr="006428B0">
        <w:rPr>
          <w:rFonts w:ascii="Palatino Linotype" w:hAnsi="Palatino Linotype"/>
          <w:lang w:val="en-US"/>
        </w:rPr>
        <w:t>define cultural diplomacy?</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the exchange of ideas, information, values, traditions, beliefs and other aspects of culture that can help improve mutual understanding;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refusal to exchange ideas, information, values, traditions, beliefs and other aspects of culture that can help improve mutual understanding;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exchange of ideas, but not information, values, traditions, beliefs and other aspects of culture that can contribute to better mutual understanding;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the exchange of ideas, information, values, traditions, beliefs and other aspects of culture that impede the improvement of mutual understanding;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197</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Key departments and institutions engaged in cultural diplomacy in the UK</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Ministry of Foreign Affairs and Commonwealth Affairs;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Ministry of International Development;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Ministry of Culture, Media and Sport;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BBC World Service</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198</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The most important instruments of cultural diplomacy in France include the following</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International media;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Alliance Fran</w:t>
      </w:r>
      <w:r w:rsidRPr="006428B0">
        <w:rPr>
          <w:rFonts w:ascii="Palatino Linotype" w:hAnsi="Palatino Linotype" w:cs="Cambria"/>
          <w:lang w:val="en-US"/>
        </w:rPr>
        <w:t>ç</w:t>
      </w:r>
      <w:r w:rsidRPr="006428B0">
        <w:rPr>
          <w:rFonts w:ascii="Palatino Linotype" w:hAnsi="Palatino Linotype"/>
          <w:lang w:val="en-US"/>
        </w:rPr>
        <w:t>aise International Network of Cultural and Educational Centers;</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French Institute;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199</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We can distinguish the following models of cultural policy, reflected in the examples of various countries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answers are correct;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financing of cultural programs by the state and the definition of the framework of the institutions of cultural influence;</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cultural diplomacy, free from state regulation, based on the activities of individuals or communities within the country or abroad;</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a mixed model of cultural policy that combines elements of state intervention and the activities of non-state actors;</w:t>
      </w:r>
    </w:p>
    <w:p w:rsidR="00FA0817" w:rsidRPr="006428B0"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no answer</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200</w:t>
      </w:r>
      <w:r>
        <w:rPr>
          <w:rFonts w:ascii="Palatino Linotype" w:hAnsi="Palatino Linotype"/>
          <w:lang w:val="en-US"/>
        </w:rPr>
        <w:t>.</w:t>
      </w:r>
    </w:p>
    <w:p w:rsidR="00FA0817" w:rsidRPr="00317376" w:rsidRDefault="00FA0817" w:rsidP="00CE298A">
      <w:pPr>
        <w:ind w:firstLine="0"/>
        <w:rPr>
          <w:rFonts w:ascii="Palatino Linotype" w:hAnsi="Palatino Linotype"/>
          <w:lang w:val="en-US"/>
        </w:rPr>
      </w:pPr>
      <w:r w:rsidRPr="006428B0">
        <w:rPr>
          <w:rFonts w:ascii="Palatino Linotype" w:hAnsi="Palatino Linotype"/>
          <w:lang w:val="en-US"/>
        </w:rPr>
        <w:t>The model of “mode of interaction” (in public diplomacy</w:t>
      </w:r>
      <w:r>
        <w:rPr>
          <w:rFonts w:ascii="Palatino Linotype" w:hAnsi="Palatino Linotype"/>
          <w:lang w:val="en-US"/>
        </w:rPr>
        <w:t xml:space="preserve">) </w:t>
      </w:r>
      <w:r w:rsidRPr="006428B0">
        <w:rPr>
          <w:rFonts w:ascii="Palatino Linotype" w:hAnsi="Palatino Linotype"/>
          <w:lang w:val="en-US"/>
        </w:rPr>
        <w:t>includes such criteria as</w:t>
      </w:r>
      <w:r w:rsidRPr="00317376">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A</w:t>
      </w:r>
      <w:r>
        <w:rPr>
          <w:rFonts w:ascii="Palatino Linotype" w:hAnsi="Palatino Linotype"/>
          <w:lang w:val="en-US"/>
        </w:rPr>
        <w:t xml:space="preserve">) </w:t>
      </w:r>
      <w:r w:rsidRPr="006428B0">
        <w:rPr>
          <w:rFonts w:ascii="Palatino Linotype" w:hAnsi="Palatino Linotype"/>
          <w:lang w:val="en-US"/>
        </w:rPr>
        <w:t>all specified criteria;</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B</w:t>
      </w:r>
      <w:r>
        <w:rPr>
          <w:rFonts w:ascii="Palatino Linotype" w:hAnsi="Palatino Linotype"/>
          <w:lang w:val="en-US"/>
        </w:rPr>
        <w:t xml:space="preserve">) </w:t>
      </w:r>
      <w:r w:rsidRPr="006428B0">
        <w:rPr>
          <w:rFonts w:ascii="Palatino Linotype" w:hAnsi="Palatino Linotype"/>
          <w:lang w:val="en-US"/>
        </w:rPr>
        <w:t>the status of subjects (what is the place in the hierarchy of those who come in contact</w:t>
      </w:r>
      <w:r>
        <w:rPr>
          <w:rFonts w:ascii="Palatino Linotype" w:hAnsi="Palatino Linotype"/>
          <w:lang w:val="en-US"/>
        </w:rPr>
        <w:t>);</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C</w:t>
      </w:r>
      <w:r>
        <w:rPr>
          <w:rFonts w:ascii="Palatino Linotype" w:hAnsi="Palatino Linotype"/>
          <w:lang w:val="en-US"/>
        </w:rPr>
        <w:t xml:space="preserve">) </w:t>
      </w:r>
      <w:r w:rsidRPr="006428B0">
        <w:rPr>
          <w:rFonts w:ascii="Palatino Linotype" w:hAnsi="Palatino Linotype"/>
          <w:lang w:val="en-US"/>
        </w:rPr>
        <w:t>the degree of regulation of communication;</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D</w:t>
      </w:r>
      <w:r>
        <w:rPr>
          <w:rFonts w:ascii="Palatino Linotype" w:hAnsi="Palatino Linotype"/>
          <w:lang w:val="en-US"/>
        </w:rPr>
        <w:t xml:space="preserve">) </w:t>
      </w:r>
      <w:r w:rsidRPr="006428B0">
        <w:rPr>
          <w:rFonts w:ascii="Palatino Linotype" w:hAnsi="Palatino Linotype"/>
          <w:lang w:val="en-US"/>
        </w:rPr>
        <w:t>level of funding;</w:t>
      </w:r>
    </w:p>
    <w:p w:rsidR="00FA0817" w:rsidRDefault="00FA0817" w:rsidP="00CE298A">
      <w:pPr>
        <w:ind w:firstLine="0"/>
        <w:rPr>
          <w:rFonts w:ascii="Palatino Linotype" w:hAnsi="Palatino Linotype"/>
          <w:lang w:val="en-US"/>
        </w:rPr>
      </w:pPr>
      <w:r>
        <w:rPr>
          <w:rFonts w:ascii="Palatino Linotype" w:hAnsi="Palatino Linotype"/>
          <w:lang w:val="en-US"/>
        </w:rPr>
        <w:t>$</w:t>
      </w:r>
      <w:r w:rsidRPr="006428B0">
        <w:rPr>
          <w:rFonts w:ascii="Palatino Linotype" w:hAnsi="Palatino Linotype"/>
          <w:lang w:val="en-US"/>
        </w:rPr>
        <w:t>E</w:t>
      </w:r>
      <w:r>
        <w:rPr>
          <w:rFonts w:ascii="Palatino Linotype" w:hAnsi="Palatino Linotype"/>
          <w:lang w:val="en-US"/>
        </w:rPr>
        <w:t xml:space="preserve">) </w:t>
      </w:r>
      <w:r w:rsidRPr="006428B0">
        <w:rPr>
          <w:rFonts w:ascii="Palatino Linotype" w:hAnsi="Palatino Linotype"/>
          <w:lang w:val="en-US"/>
        </w:rPr>
        <w:t>cultural program (objects shown, meetings held, receptions, etc</w:t>
      </w:r>
      <w:r>
        <w:rPr>
          <w:rFonts w:ascii="Palatino Linotype" w:hAnsi="Palatino Linotype"/>
          <w:lang w:val="en-US"/>
        </w:rPr>
        <w:t>. );</w:t>
      </w:r>
    </w:p>
    <w:p w:rsidR="00FA0817" w:rsidRPr="006428B0" w:rsidRDefault="00FA0817" w:rsidP="00CE298A">
      <w:pPr>
        <w:ind w:firstLine="0"/>
        <w:rPr>
          <w:rFonts w:ascii="Palatino Linotype" w:hAnsi="Palatino Linotype"/>
          <w:lang w:val="en-US"/>
        </w:rPr>
      </w:pPr>
    </w:p>
    <w:sectPr w:rsidR="00FA0817" w:rsidRPr="006428B0" w:rsidSect="00960B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Tj">
    <w:altName w:val="Times New Roman"/>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4C39"/>
    <w:rsid w:val="0005565C"/>
    <w:rsid w:val="000A19FF"/>
    <w:rsid w:val="000B16CC"/>
    <w:rsid w:val="00224B31"/>
    <w:rsid w:val="002B5922"/>
    <w:rsid w:val="00317376"/>
    <w:rsid w:val="0038394A"/>
    <w:rsid w:val="003E661E"/>
    <w:rsid w:val="00490C68"/>
    <w:rsid w:val="006428B0"/>
    <w:rsid w:val="00750F41"/>
    <w:rsid w:val="007A4263"/>
    <w:rsid w:val="007C49FC"/>
    <w:rsid w:val="00814C39"/>
    <w:rsid w:val="00946EB7"/>
    <w:rsid w:val="00960B05"/>
    <w:rsid w:val="00B41D5F"/>
    <w:rsid w:val="00BF4536"/>
    <w:rsid w:val="00C07232"/>
    <w:rsid w:val="00CE298A"/>
    <w:rsid w:val="00E27123"/>
    <w:rsid w:val="00EC5C34"/>
    <w:rsid w:val="00FA08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61E"/>
    <w:pPr>
      <w:ind w:firstLine="709"/>
      <w:jc w:val="both"/>
    </w:pPr>
    <w:rPr>
      <w:rFonts w:ascii="Times New Roman Tj" w:hAnsi="Times New Roman Tj"/>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51</Pages>
  <Words>11698</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comptj</dc:creator>
  <cp:keywords/>
  <dc:description/>
  <cp:lastModifiedBy>User</cp:lastModifiedBy>
  <cp:revision>12</cp:revision>
  <dcterms:created xsi:type="dcterms:W3CDTF">2018-12-12T11:48:00Z</dcterms:created>
  <dcterms:modified xsi:type="dcterms:W3CDTF">2024-04-16T05:45:00Z</dcterms:modified>
</cp:coreProperties>
</file>